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073B1" w14:textId="4AFD2C8C" w:rsidR="00D954A1" w:rsidRDefault="00D954A1" w:rsidP="00D954A1">
      <w:pPr>
        <w:jc w:val="center"/>
        <w:rPr>
          <w:b/>
          <w:bCs/>
        </w:rPr>
      </w:pPr>
      <w:r w:rsidRPr="00D954A1">
        <w:rPr>
          <w:b/>
          <w:bCs/>
        </w:rPr>
        <w:t>Domestic Abuse Awareness Week – comms toolkit</w:t>
      </w:r>
    </w:p>
    <w:p w14:paraId="166565C0" w14:textId="753ED9B3" w:rsidR="00C37BBC" w:rsidRPr="00BE4CE2" w:rsidRDefault="00C37BBC" w:rsidP="00C37BBC">
      <w:pPr>
        <w:rPr>
          <w:i/>
          <w:iCs/>
          <w:sz w:val="28"/>
          <w:szCs w:val="28"/>
        </w:rPr>
      </w:pPr>
      <w:r w:rsidRPr="00BE4CE2">
        <w:rPr>
          <w:i/>
          <w:iCs/>
          <w:sz w:val="28"/>
          <w:szCs w:val="28"/>
        </w:rPr>
        <w:t>Comms toolkit contents:</w:t>
      </w:r>
    </w:p>
    <w:p w14:paraId="683D7065" w14:textId="3866FB4C" w:rsidR="00D954A1" w:rsidRDefault="00D954A1" w:rsidP="00C37BBC">
      <w:pPr>
        <w:pStyle w:val="ListParagraph"/>
        <w:numPr>
          <w:ilvl w:val="0"/>
          <w:numId w:val="1"/>
        </w:numPr>
      </w:pPr>
      <w:r>
        <w:t>Background</w:t>
      </w:r>
    </w:p>
    <w:p w14:paraId="4E760538" w14:textId="632C9B4C" w:rsidR="00D954A1" w:rsidRDefault="00D954A1" w:rsidP="00D954A1">
      <w:pPr>
        <w:pStyle w:val="ListParagraph"/>
        <w:numPr>
          <w:ilvl w:val="0"/>
          <w:numId w:val="1"/>
        </w:numPr>
      </w:pPr>
      <w:r>
        <w:t xml:space="preserve">Editorial </w:t>
      </w:r>
    </w:p>
    <w:p w14:paraId="2C9D4B66" w14:textId="27B322FF" w:rsidR="00C37BBC" w:rsidRDefault="00D954A1" w:rsidP="00D954A1">
      <w:pPr>
        <w:pStyle w:val="ListParagraph"/>
        <w:numPr>
          <w:ilvl w:val="0"/>
          <w:numId w:val="1"/>
        </w:numPr>
      </w:pPr>
      <w:r>
        <w:t>Social media messaging and assets</w:t>
      </w:r>
      <w:r w:rsidR="00634A7A">
        <w:t xml:space="preserve"> targeting a range of audiences</w:t>
      </w:r>
    </w:p>
    <w:p w14:paraId="1E5253DA" w14:textId="6F49DF83" w:rsidR="00634A7A" w:rsidRDefault="00634A7A" w:rsidP="00634A7A"/>
    <w:p w14:paraId="001090A4" w14:textId="08A9DC5E" w:rsidR="00634A7A" w:rsidRDefault="00634A7A" w:rsidP="00634A7A">
      <w:pPr>
        <w:rPr>
          <w:i/>
          <w:iCs/>
          <w:sz w:val="28"/>
          <w:szCs w:val="28"/>
        </w:rPr>
      </w:pPr>
      <w:r w:rsidRPr="00634A7A">
        <w:rPr>
          <w:i/>
          <w:iCs/>
          <w:sz w:val="28"/>
          <w:szCs w:val="28"/>
        </w:rPr>
        <w:t>Background</w:t>
      </w:r>
    </w:p>
    <w:p w14:paraId="674F954D" w14:textId="0741962D" w:rsidR="00634A7A" w:rsidRPr="00BE4CE2" w:rsidRDefault="00BE4CE2" w:rsidP="00634A7A">
      <w:r>
        <w:t xml:space="preserve">This year’s Domestic Abuse Awareness Week is 14 – 20 June. The county-wide approach is to raise awareness of domestic abuse and the various forms it comes in, with a focus on coercive control. Messaging is targeted at those who are in unhealthy/toxic </w:t>
      </w:r>
      <w:r w:rsidR="007841E4">
        <w:t>relationship</w:t>
      </w:r>
      <w:r w:rsidR="00A36F5B">
        <w:t>s</w:t>
      </w:r>
      <w:r w:rsidR="007841E4">
        <w:t xml:space="preserve"> </w:t>
      </w:r>
      <w:r>
        <w:t>whether that be those being abused or the abuser.  Young people are also being encouraged to spot the signs of unhealthy relationships</w:t>
      </w:r>
    </w:p>
    <w:p w14:paraId="6EBD0F4B" w14:textId="1A91C2F0" w:rsidR="00D954A1" w:rsidRPr="00C37BBC" w:rsidRDefault="00D954A1" w:rsidP="00C37BBC">
      <w:pPr>
        <w:rPr>
          <w:sz w:val="28"/>
          <w:szCs w:val="28"/>
        </w:rPr>
      </w:pPr>
      <w:r w:rsidRPr="00C37BBC">
        <w:rPr>
          <w:i/>
          <w:iCs/>
          <w:sz w:val="28"/>
          <w:szCs w:val="28"/>
        </w:rPr>
        <w:t>Editorial</w:t>
      </w:r>
    </w:p>
    <w:p w14:paraId="659C07BB" w14:textId="77777777" w:rsidR="00D954A1" w:rsidRPr="00592702" w:rsidRDefault="00D954A1" w:rsidP="00D954A1">
      <w:pPr>
        <w:rPr>
          <w:b/>
          <w:u w:val="single"/>
        </w:rPr>
      </w:pPr>
      <w:r w:rsidRPr="00470190">
        <w:rPr>
          <w:b/>
        </w:rPr>
        <w:t>Controlling behaviour in relationships</w:t>
      </w:r>
      <w:r w:rsidRPr="00470190">
        <w:rPr>
          <w:b/>
        </w:rPr>
        <w:br/>
      </w:r>
      <w:r w:rsidRPr="00470190">
        <w:rPr>
          <w:i/>
        </w:rPr>
        <w:t>Abuse isn’t always physical</w:t>
      </w:r>
      <w:r>
        <w:rPr>
          <w:i/>
        </w:rPr>
        <w:t xml:space="preserve"> </w:t>
      </w:r>
    </w:p>
    <w:p w14:paraId="2DE18094" w14:textId="77777777" w:rsidR="00D954A1" w:rsidRDefault="00D954A1" w:rsidP="00D954A1">
      <w:r w:rsidRPr="00470190">
        <w:t>Domestic abuse</w:t>
      </w:r>
      <w:r>
        <w:t xml:space="preserve"> and toxic relationships don’t</w:t>
      </w:r>
      <w:r w:rsidRPr="00470190">
        <w:t xml:space="preserve"> always involve physical violence. </w:t>
      </w:r>
      <w:r>
        <w:t xml:space="preserve">It can be sexual, financial and emotional abuse and can happen to anyone. </w:t>
      </w:r>
      <w:r w:rsidRPr="00470190">
        <w:t xml:space="preserve">Sustained </w:t>
      </w:r>
      <w:r w:rsidRPr="00470190">
        <w:rPr>
          <w:rFonts w:cs="Arial"/>
        </w:rPr>
        <w:t xml:space="preserve">controlling behaviour </w:t>
      </w:r>
      <w:r>
        <w:rPr>
          <w:rFonts w:cs="Arial"/>
        </w:rPr>
        <w:t>such as r</w:t>
      </w:r>
      <w:r w:rsidRPr="00470190">
        <w:t xml:space="preserve">egularly intimidating, bullying, criticising or threatening </w:t>
      </w:r>
      <w:r>
        <w:t xml:space="preserve">someone in a personal relationship, </w:t>
      </w:r>
      <w:r w:rsidRPr="00470190">
        <w:t>are all forms of what is called ‘coercive control’</w:t>
      </w:r>
      <w:r>
        <w:t xml:space="preserve">. This is a form of domestic abuse and is a criminal offence. </w:t>
      </w:r>
    </w:p>
    <w:p w14:paraId="3F0E79F8" w14:textId="77777777" w:rsidR="00D954A1" w:rsidRPr="005121A0" w:rsidRDefault="00D954A1" w:rsidP="00D954A1">
      <w:pPr>
        <w:rPr>
          <w:b/>
          <w:bCs/>
        </w:rPr>
      </w:pPr>
      <w:r w:rsidRPr="005121A0">
        <w:rPr>
          <w:b/>
          <w:bCs/>
        </w:rPr>
        <w:t>What is coercive control?</w:t>
      </w:r>
    </w:p>
    <w:p w14:paraId="2969EE85" w14:textId="77777777" w:rsidR="00D954A1" w:rsidRDefault="00D954A1" w:rsidP="00D954A1">
      <w:r w:rsidRPr="00470190">
        <w:t xml:space="preserve">Typically one </w:t>
      </w:r>
      <w:r>
        <w:t>person in a personal relationship, whether it be a partner, spouse or family member,</w:t>
      </w:r>
      <w:r w:rsidRPr="00470190">
        <w:t xml:space="preserve"> will control the other over a period of time and in ways that go largely unnoticed by friends and family.</w:t>
      </w:r>
      <w:r>
        <w:t xml:space="preserve"> </w:t>
      </w:r>
      <w:r w:rsidRPr="00470190">
        <w:t xml:space="preserve">As well as the bullying and criticism, common traits of coercive control </w:t>
      </w:r>
      <w:r>
        <w:t xml:space="preserve">can </w:t>
      </w:r>
      <w:r w:rsidRPr="00470190">
        <w:t xml:space="preserve">include checking the other’s phone, making them dress in or look a certain way, </w:t>
      </w:r>
      <w:r>
        <w:t xml:space="preserve">wanting to know where they are and who they are seeing, </w:t>
      </w:r>
      <w:r w:rsidRPr="00470190">
        <w:t>restricting their money or cutting them off from friends and family</w:t>
      </w:r>
      <w:r>
        <w:t>.</w:t>
      </w:r>
    </w:p>
    <w:p w14:paraId="5FF02C79" w14:textId="77777777" w:rsidR="00D954A1" w:rsidRPr="005121A0" w:rsidRDefault="00D954A1" w:rsidP="00D954A1">
      <w:pPr>
        <w:rPr>
          <w:b/>
          <w:bCs/>
        </w:rPr>
      </w:pPr>
      <w:r>
        <w:rPr>
          <w:b/>
          <w:bCs/>
        </w:rPr>
        <w:t>Who can it happen to and what support is available?</w:t>
      </w:r>
    </w:p>
    <w:p w14:paraId="1BE6F4BA" w14:textId="77777777" w:rsidR="00D954A1" w:rsidRDefault="00D954A1" w:rsidP="00D954A1">
      <w:r>
        <w:t>Abuse can happen to anyone. Children and young people that are new to relationships might not know what a healthy relationship is. So it’s really important to help young people spot the signs when a relationship is unhealthy.</w:t>
      </w:r>
    </w:p>
    <w:p w14:paraId="06474416" w14:textId="77777777" w:rsidR="00D954A1" w:rsidRPr="0046154B" w:rsidRDefault="00D954A1" w:rsidP="00D954A1">
      <w:pPr>
        <w:rPr>
          <w:b/>
          <w:bCs/>
        </w:rPr>
      </w:pPr>
      <w:r w:rsidRPr="0046154B">
        <w:rPr>
          <w:b/>
          <w:bCs/>
        </w:rPr>
        <w:t>What support is available?</w:t>
      </w:r>
    </w:p>
    <w:p w14:paraId="770BC287" w14:textId="183A48D7" w:rsidR="00D954A1" w:rsidRPr="00BF17E9" w:rsidRDefault="00D954A1" w:rsidP="00D954A1">
      <w:pPr>
        <w:rPr>
          <w:rFonts w:cstheme="minorHAnsi"/>
        </w:rPr>
      </w:pPr>
      <w:r>
        <w:t xml:space="preserve">The </w:t>
      </w:r>
      <w:hyperlink r:id="rId5" w:history="1">
        <w:r w:rsidRPr="008D1795">
          <w:rPr>
            <w:rStyle w:val="Hyperlink"/>
          </w:rPr>
          <w:t>LoveRespect</w:t>
        </w:r>
      </w:hyperlink>
      <w:r>
        <w:t xml:space="preserve"> website includes lots of helpful information for young people including a </w:t>
      </w:r>
      <w:hyperlink r:id="rId6" w:history="1">
        <w:r w:rsidRPr="008D1795">
          <w:rPr>
            <w:rStyle w:val="Hyperlink"/>
          </w:rPr>
          <w:t>quiz</w:t>
        </w:r>
      </w:hyperlink>
      <w:r>
        <w:t xml:space="preserve"> to learn more about how healthy their relationship is, and advice on how to </w:t>
      </w:r>
      <w:hyperlink r:id="rId7" w:history="1">
        <w:r w:rsidRPr="008D1795">
          <w:rPr>
            <w:rStyle w:val="Hyperlink"/>
          </w:rPr>
          <w:t>help a friend</w:t>
        </w:r>
      </w:hyperlink>
      <w:r>
        <w:t xml:space="preserve"> who might be </w:t>
      </w:r>
      <w:r w:rsidRPr="00BF17E9">
        <w:rPr>
          <w:rFonts w:cstheme="minorHAnsi"/>
        </w:rPr>
        <w:t xml:space="preserve">spending time with someone who doesn’t treat them well. </w:t>
      </w:r>
      <w:hyperlink r:id="rId8" w:history="1">
        <w:r w:rsidRPr="00A36F5B">
          <w:rPr>
            <w:rStyle w:val="Hyperlink"/>
            <w:rFonts w:cstheme="minorHAnsi"/>
          </w:rPr>
          <w:t>Drawtheline.uk</w:t>
        </w:r>
      </w:hyperlink>
      <w:r w:rsidRPr="00BF17E9">
        <w:rPr>
          <w:rFonts w:cstheme="minorHAnsi"/>
        </w:rPr>
        <w:t xml:space="preserve"> is an online interactive platform for use on a smartphone to help young people to identify harmful, toxic and abusive behaviour in their relationships and also provides information</w:t>
      </w:r>
      <w:r w:rsidR="00A36F5B">
        <w:rPr>
          <w:rFonts w:cstheme="minorHAnsi"/>
        </w:rPr>
        <w:t>, help and advice.</w:t>
      </w:r>
    </w:p>
    <w:p w14:paraId="3BB760E6" w14:textId="606E47FD" w:rsidR="00C37BBC" w:rsidRDefault="00D954A1" w:rsidP="00D954A1">
      <w:pPr>
        <w:rPr>
          <w:rFonts w:cstheme="minorHAnsi"/>
        </w:rPr>
      </w:pPr>
      <w:r w:rsidRPr="00BF17E9">
        <w:rPr>
          <w:rFonts w:cstheme="minorHAnsi"/>
        </w:rPr>
        <w:t xml:space="preserve">A range of help and support is available, including general advice and confidential listening. So if you think you may be in a controlling relationship or know someone who is, we are here to help when you are ready. Visit the </w:t>
      </w:r>
      <w:hyperlink r:id="rId9" w:history="1">
        <w:r w:rsidRPr="00BF17E9">
          <w:rPr>
            <w:rStyle w:val="Hyperlink"/>
            <w:rFonts w:cstheme="minorHAnsi"/>
          </w:rPr>
          <w:t>Surrey Against Domestic Abuse</w:t>
        </w:r>
      </w:hyperlink>
      <w:r w:rsidRPr="00BF17E9">
        <w:rPr>
          <w:rFonts w:cstheme="minorHAnsi"/>
        </w:rPr>
        <w:t xml:space="preserve"> website, call Surrey’s Domestic Abuse helpline provided by Your Sanctuary on 01483 776822 or use the </w:t>
      </w:r>
      <w:hyperlink r:id="rId10" w:history="1">
        <w:r w:rsidRPr="000B6D54">
          <w:rPr>
            <w:rStyle w:val="Hyperlink"/>
            <w:rFonts w:cstheme="minorHAnsi"/>
          </w:rPr>
          <w:t>Your Sanctuary confidential online chat</w:t>
        </w:r>
      </w:hyperlink>
      <w:r w:rsidRPr="00BF17E9">
        <w:rPr>
          <w:rFonts w:cstheme="minorHAnsi"/>
        </w:rPr>
        <w:t xml:space="preserve"> to </w:t>
      </w:r>
      <w:r w:rsidRPr="00BF17E9">
        <w:rPr>
          <w:rFonts w:cstheme="minorHAnsi"/>
          <w:color w:val="000000"/>
        </w:rPr>
        <w:t>get advice, signposting and information just as you would over the phone.</w:t>
      </w:r>
      <w:r w:rsidRPr="00BF17E9">
        <w:rPr>
          <w:rFonts w:cstheme="minorHAnsi"/>
        </w:rPr>
        <w:t xml:space="preserve"> In an emergency you should always call 999.</w:t>
      </w:r>
    </w:p>
    <w:p w14:paraId="6F43A386" w14:textId="46B4CC66" w:rsidR="00817AA3" w:rsidRDefault="00D954A1" w:rsidP="00D954A1">
      <w:pPr>
        <w:rPr>
          <w:rFonts w:cstheme="minorHAnsi"/>
          <w:i/>
          <w:iCs/>
        </w:rPr>
      </w:pPr>
      <w:r w:rsidRPr="00C37BBC">
        <w:rPr>
          <w:rFonts w:cstheme="minorHAnsi"/>
          <w:i/>
          <w:iCs/>
          <w:sz w:val="28"/>
          <w:szCs w:val="28"/>
        </w:rPr>
        <w:lastRenderedPageBreak/>
        <w:t>Social media</w:t>
      </w:r>
    </w:p>
    <w:tbl>
      <w:tblPr>
        <w:tblStyle w:val="TableGrid"/>
        <w:tblW w:w="11482" w:type="dxa"/>
        <w:tblInd w:w="-1139" w:type="dxa"/>
        <w:tblLayout w:type="fixed"/>
        <w:tblLook w:val="04A0" w:firstRow="1" w:lastRow="0" w:firstColumn="1" w:lastColumn="0" w:noHBand="0" w:noVBand="1"/>
      </w:tblPr>
      <w:tblGrid>
        <w:gridCol w:w="3306"/>
        <w:gridCol w:w="4065"/>
        <w:gridCol w:w="4111"/>
      </w:tblGrid>
      <w:tr w:rsidR="00817AA3" w14:paraId="24E6552F" w14:textId="77777777" w:rsidTr="00A7097D">
        <w:tc>
          <w:tcPr>
            <w:tcW w:w="11482" w:type="dxa"/>
            <w:gridSpan w:val="3"/>
          </w:tcPr>
          <w:p w14:paraId="4008991A" w14:textId="7CF04A22" w:rsidR="00817AA3" w:rsidRPr="00C37BBC" w:rsidRDefault="00817AA3" w:rsidP="00D954A1">
            <w:pPr>
              <w:rPr>
                <w:rFonts w:cstheme="minorHAnsi"/>
              </w:rPr>
            </w:pPr>
            <w:r w:rsidRPr="00C37BBC">
              <w:rPr>
                <w:rFonts w:cstheme="minorHAnsi"/>
                <w:b/>
                <w:bCs/>
                <w:sz w:val="28"/>
                <w:szCs w:val="28"/>
              </w:rPr>
              <w:t>General messaging</w:t>
            </w:r>
          </w:p>
        </w:tc>
      </w:tr>
      <w:tr w:rsidR="00FE516F" w14:paraId="7BFB2E13" w14:textId="77777777" w:rsidTr="00A7097D">
        <w:tc>
          <w:tcPr>
            <w:tcW w:w="3306" w:type="dxa"/>
          </w:tcPr>
          <w:p w14:paraId="35370480" w14:textId="6780DDAD" w:rsidR="00C37BBC" w:rsidRPr="00C37BBC" w:rsidRDefault="00C37BBC" w:rsidP="00D954A1">
            <w:pPr>
              <w:rPr>
                <w:b/>
                <w:bCs/>
                <w:noProof/>
              </w:rPr>
            </w:pPr>
            <w:r w:rsidRPr="00C37BBC">
              <w:rPr>
                <w:b/>
                <w:bCs/>
                <w:noProof/>
              </w:rPr>
              <w:t>Asset</w:t>
            </w:r>
          </w:p>
        </w:tc>
        <w:tc>
          <w:tcPr>
            <w:tcW w:w="4065" w:type="dxa"/>
          </w:tcPr>
          <w:p w14:paraId="1AB4651D" w14:textId="72EF9704" w:rsidR="00C37BBC" w:rsidRPr="00C37BBC" w:rsidRDefault="00C37BBC" w:rsidP="00817AA3">
            <w:pPr>
              <w:spacing w:after="120"/>
              <w:rPr>
                <w:rFonts w:cstheme="minorHAnsi"/>
                <w:b/>
                <w:bCs/>
              </w:rPr>
            </w:pPr>
            <w:r w:rsidRPr="00C37BBC">
              <w:rPr>
                <w:rFonts w:cstheme="minorHAnsi"/>
                <w:b/>
                <w:bCs/>
              </w:rPr>
              <w:t>Messaging</w:t>
            </w:r>
          </w:p>
        </w:tc>
        <w:tc>
          <w:tcPr>
            <w:tcW w:w="4111" w:type="dxa"/>
          </w:tcPr>
          <w:p w14:paraId="1597CF5F" w14:textId="1B318B37" w:rsidR="00C37BBC" w:rsidRPr="00C37BBC" w:rsidRDefault="00C37BBC" w:rsidP="00817AA3">
            <w:pPr>
              <w:autoSpaceDE w:val="0"/>
              <w:autoSpaceDN w:val="0"/>
              <w:adjustRightInd w:val="0"/>
              <w:spacing w:after="200" w:line="276" w:lineRule="auto"/>
              <w:rPr>
                <w:rFonts w:ascii="Calibri" w:hAnsi="Calibri" w:cs="Calibri"/>
                <w:b/>
                <w:bCs/>
                <w:lang w:val="en"/>
              </w:rPr>
            </w:pPr>
            <w:r w:rsidRPr="00C37BBC">
              <w:rPr>
                <w:rFonts w:ascii="Calibri" w:hAnsi="Calibri" w:cs="Calibri"/>
                <w:b/>
                <w:bCs/>
                <w:lang w:val="en"/>
              </w:rPr>
              <w:t>Link</w:t>
            </w:r>
          </w:p>
        </w:tc>
      </w:tr>
      <w:tr w:rsidR="00C37BBC" w14:paraId="3F374B7A" w14:textId="77777777" w:rsidTr="00A7097D">
        <w:tc>
          <w:tcPr>
            <w:tcW w:w="3306" w:type="dxa"/>
          </w:tcPr>
          <w:p w14:paraId="49F10A3A" w14:textId="560CE260" w:rsidR="00817AA3" w:rsidRDefault="00817AA3" w:rsidP="00D954A1">
            <w:pPr>
              <w:rPr>
                <w:rFonts w:cstheme="minorHAnsi"/>
                <w:i/>
                <w:iCs/>
              </w:rPr>
            </w:pPr>
            <w:r>
              <w:rPr>
                <w:noProof/>
              </w:rPr>
              <w:drawing>
                <wp:anchor distT="0" distB="0" distL="114300" distR="114300" simplePos="0" relativeHeight="251658240" behindDoc="0" locked="0" layoutInCell="1" allowOverlap="1" wp14:anchorId="5BAB91E3" wp14:editId="67EC553B">
                  <wp:simplePos x="0" y="0"/>
                  <wp:positionH relativeFrom="column">
                    <wp:posOffset>-3900</wp:posOffset>
                  </wp:positionH>
                  <wp:positionV relativeFrom="paragraph">
                    <wp:posOffset>121285</wp:posOffset>
                  </wp:positionV>
                  <wp:extent cx="1946910" cy="1095375"/>
                  <wp:effectExtent l="0" t="0" r="0" b="9525"/>
                  <wp:wrapThrough wrapText="bothSides">
                    <wp:wrapPolygon edited="0">
                      <wp:start x="0" y="0"/>
                      <wp:lineTo x="0" y="21412"/>
                      <wp:lineTo x="21346" y="21412"/>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9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542C7B5E" w14:textId="01CCA276" w:rsidR="00817AA3" w:rsidRDefault="00817AA3" w:rsidP="00817AA3">
            <w:pPr>
              <w:spacing w:after="120"/>
              <w:rPr>
                <w:rFonts w:cstheme="minorHAnsi"/>
              </w:rPr>
            </w:pPr>
            <w:r w:rsidRPr="00F24759">
              <w:rPr>
                <w:rFonts w:cstheme="minorHAnsi"/>
              </w:rPr>
              <w:t xml:space="preserve">Domestic </w:t>
            </w:r>
            <w:r>
              <w:rPr>
                <w:rFonts w:cstheme="minorHAnsi"/>
              </w:rPr>
              <w:t>a</w:t>
            </w:r>
            <w:r w:rsidRPr="00F24759">
              <w:rPr>
                <w:rFonts w:cstheme="minorHAnsi"/>
              </w:rPr>
              <w:t>buse is more widespread than you think. It affects people of all ages, ethnicities, abilities</w:t>
            </w:r>
            <w:r>
              <w:rPr>
                <w:rFonts w:cstheme="minorHAnsi"/>
              </w:rPr>
              <w:t xml:space="preserve"> </w:t>
            </w:r>
            <w:r w:rsidRPr="00F24759">
              <w:rPr>
                <w:rFonts w:cstheme="minorHAnsi"/>
              </w:rPr>
              <w:t xml:space="preserve">and income levels. Home should be a safe place for all. Find out how you can help someone who is experiencing abuse </w:t>
            </w:r>
            <w:r w:rsidR="000B6D54">
              <w:rPr>
                <w:rFonts w:cstheme="minorHAnsi"/>
              </w:rPr>
              <w:t>#</w:t>
            </w:r>
            <w:r w:rsidRPr="00F24759">
              <w:rPr>
                <w:rFonts w:cstheme="minorHAnsi"/>
              </w:rPr>
              <w:t>SurreyAgainstDA</w:t>
            </w:r>
          </w:p>
          <w:p w14:paraId="3F22360D" w14:textId="77777777" w:rsidR="00817AA3" w:rsidRDefault="00817AA3" w:rsidP="00D954A1">
            <w:pPr>
              <w:rPr>
                <w:rFonts w:cstheme="minorHAnsi"/>
                <w:i/>
                <w:iCs/>
              </w:rPr>
            </w:pPr>
          </w:p>
        </w:tc>
        <w:tc>
          <w:tcPr>
            <w:tcW w:w="4111" w:type="dxa"/>
          </w:tcPr>
          <w:p w14:paraId="78783CAE" w14:textId="097C018E" w:rsidR="00817AA3" w:rsidRPr="00817AA3" w:rsidRDefault="00817AA3" w:rsidP="00817AA3">
            <w:pPr>
              <w:autoSpaceDE w:val="0"/>
              <w:autoSpaceDN w:val="0"/>
              <w:adjustRightInd w:val="0"/>
              <w:spacing w:after="200" w:line="276" w:lineRule="auto"/>
              <w:rPr>
                <w:rStyle w:val="Hyperlink"/>
                <w:rFonts w:ascii="Calibri" w:hAnsi="Calibri" w:cs="Calibri"/>
              </w:rPr>
            </w:pPr>
            <w:r>
              <w:rPr>
                <w:rFonts w:ascii="Calibri" w:hAnsi="Calibri" w:cs="Calibri"/>
                <w:lang w:val="en"/>
              </w:rPr>
              <w:fldChar w:fldCharType="begin"/>
            </w:r>
            <w:r>
              <w:rPr>
                <w:rFonts w:ascii="Calibri" w:hAnsi="Calibri" w:cs="Calibri"/>
                <w:lang w:val="en"/>
              </w:rPr>
              <w:instrText xml:space="preserve"> HYPERLINK "https://www.healthysurrey.org.uk/domestic-abuse/how-to-help" </w:instrText>
            </w:r>
            <w:r>
              <w:rPr>
                <w:rFonts w:ascii="Calibri" w:hAnsi="Calibri" w:cs="Calibri"/>
                <w:lang w:val="en"/>
              </w:rPr>
              <w:fldChar w:fldCharType="separate"/>
            </w:r>
            <w:r w:rsidRPr="00817AA3">
              <w:rPr>
                <w:rStyle w:val="Hyperlink"/>
                <w:rFonts w:ascii="Calibri" w:hAnsi="Calibri" w:cs="Calibri"/>
                <w:lang w:val="en"/>
              </w:rPr>
              <w:t xml:space="preserve">https://www.healthysurrey.org.uk/domestic-abuse/how-to-help </w:t>
            </w:r>
          </w:p>
          <w:p w14:paraId="1E80688A" w14:textId="4377A207" w:rsidR="00817AA3" w:rsidRDefault="00817AA3" w:rsidP="00D954A1">
            <w:pPr>
              <w:rPr>
                <w:rFonts w:cstheme="minorHAnsi"/>
                <w:i/>
                <w:iCs/>
              </w:rPr>
            </w:pPr>
            <w:r>
              <w:rPr>
                <w:rFonts w:ascii="Calibri" w:hAnsi="Calibri" w:cs="Calibri"/>
                <w:lang w:val="en"/>
              </w:rPr>
              <w:fldChar w:fldCharType="end"/>
            </w:r>
          </w:p>
        </w:tc>
      </w:tr>
      <w:tr w:rsidR="00C37BBC" w14:paraId="44FF411E" w14:textId="77777777" w:rsidTr="00A7097D">
        <w:tc>
          <w:tcPr>
            <w:tcW w:w="3306" w:type="dxa"/>
          </w:tcPr>
          <w:p w14:paraId="6F2E3372" w14:textId="7AF4F1AA" w:rsidR="00817AA3" w:rsidRDefault="00817AA3" w:rsidP="00817AA3">
            <w:pPr>
              <w:rPr>
                <w:rFonts w:cstheme="minorHAnsi"/>
                <w:i/>
                <w:iCs/>
              </w:rPr>
            </w:pPr>
            <w:r>
              <w:rPr>
                <w:noProof/>
              </w:rPr>
              <w:drawing>
                <wp:anchor distT="0" distB="0" distL="114300" distR="114300" simplePos="0" relativeHeight="251663360" behindDoc="0" locked="0" layoutInCell="1" allowOverlap="1" wp14:anchorId="21E8004B" wp14:editId="01AD7068">
                  <wp:simplePos x="0" y="0"/>
                  <wp:positionH relativeFrom="margin">
                    <wp:posOffset>8890</wp:posOffset>
                  </wp:positionH>
                  <wp:positionV relativeFrom="paragraph">
                    <wp:posOffset>130810</wp:posOffset>
                  </wp:positionV>
                  <wp:extent cx="1933575" cy="1087120"/>
                  <wp:effectExtent l="0" t="0" r="9525" b="0"/>
                  <wp:wrapThrough wrapText="bothSides">
                    <wp:wrapPolygon edited="0">
                      <wp:start x="0" y="0"/>
                      <wp:lineTo x="0" y="21196"/>
                      <wp:lineTo x="21494" y="21196"/>
                      <wp:lineTo x="214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57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5A7883D0" w14:textId="15878783" w:rsidR="00817AA3" w:rsidRDefault="00817AA3" w:rsidP="00817AA3">
            <w:pPr>
              <w:rPr>
                <w:rFonts w:cstheme="minorHAnsi"/>
                <w:i/>
                <w:iCs/>
              </w:rPr>
            </w:pPr>
            <w:r w:rsidRPr="00F24759">
              <w:rPr>
                <w:rFonts w:cstheme="minorHAnsi"/>
              </w:rPr>
              <w:t xml:space="preserve">If you are experiencing </w:t>
            </w:r>
            <w:r>
              <w:rPr>
                <w:rFonts w:cstheme="minorHAnsi"/>
              </w:rPr>
              <w:t>d</w:t>
            </w:r>
            <w:r w:rsidRPr="00F24759">
              <w:rPr>
                <w:rFonts w:cstheme="minorHAnsi"/>
              </w:rPr>
              <w:t xml:space="preserve">omestic </w:t>
            </w:r>
            <w:r>
              <w:rPr>
                <w:rFonts w:cstheme="minorHAnsi"/>
              </w:rPr>
              <w:t>a</w:t>
            </w:r>
            <w:r w:rsidRPr="00F24759">
              <w:rPr>
                <w:rFonts w:cstheme="minorHAnsi"/>
              </w:rPr>
              <w:t xml:space="preserve">buse and can’t safely make a phone call, </w:t>
            </w:r>
            <w:r>
              <w:rPr>
                <w:rFonts w:cstheme="minorHAnsi"/>
              </w:rPr>
              <w:t>Y</w:t>
            </w:r>
            <w:r w:rsidRPr="00F24759">
              <w:rPr>
                <w:rFonts w:cstheme="minorHAnsi"/>
              </w:rPr>
              <w:t>our</w:t>
            </w:r>
            <w:r>
              <w:rPr>
                <w:rFonts w:cstheme="minorHAnsi"/>
              </w:rPr>
              <w:t xml:space="preserve"> </w:t>
            </w:r>
            <w:r w:rsidRPr="00F24759">
              <w:rPr>
                <w:rFonts w:cstheme="minorHAnsi"/>
              </w:rPr>
              <w:t>Sanctuary can offer support through a confidential online chat service that also has a live translation option #SurreyAgainstDA</w:t>
            </w:r>
          </w:p>
        </w:tc>
        <w:tc>
          <w:tcPr>
            <w:tcW w:w="4111" w:type="dxa"/>
          </w:tcPr>
          <w:p w14:paraId="5C65B5E0" w14:textId="628BB701" w:rsidR="00817AA3" w:rsidRDefault="00222553" w:rsidP="00817AA3">
            <w:pPr>
              <w:rPr>
                <w:rFonts w:cstheme="minorHAnsi"/>
                <w:i/>
                <w:iCs/>
              </w:rPr>
            </w:pPr>
            <w:hyperlink r:id="rId13" w:history="1">
              <w:r w:rsidR="00817AA3" w:rsidRPr="000230DC">
                <w:rPr>
                  <w:rStyle w:val="Hyperlink"/>
                  <w:rFonts w:cstheme="minorHAnsi"/>
                </w:rPr>
                <w:t>https://chat.yoursanctuary.org.uk/</w:t>
              </w:r>
            </w:hyperlink>
          </w:p>
        </w:tc>
      </w:tr>
      <w:tr w:rsidR="00FE516F" w14:paraId="3C941D29" w14:textId="77777777" w:rsidTr="00A7097D">
        <w:tc>
          <w:tcPr>
            <w:tcW w:w="3306" w:type="dxa"/>
          </w:tcPr>
          <w:p w14:paraId="45DE4665" w14:textId="11F65875" w:rsidR="00C37BBC" w:rsidRDefault="00C37BBC" w:rsidP="00C37BBC">
            <w:pPr>
              <w:rPr>
                <w:noProof/>
              </w:rPr>
            </w:pPr>
            <w:r>
              <w:rPr>
                <w:noProof/>
              </w:rPr>
              <w:drawing>
                <wp:anchor distT="0" distB="0" distL="114300" distR="114300" simplePos="0" relativeHeight="251665408" behindDoc="0" locked="0" layoutInCell="1" allowOverlap="1" wp14:anchorId="32AC29CA" wp14:editId="40B9E739">
                  <wp:simplePos x="0" y="0"/>
                  <wp:positionH relativeFrom="column">
                    <wp:posOffset>-4445</wp:posOffset>
                  </wp:positionH>
                  <wp:positionV relativeFrom="paragraph">
                    <wp:posOffset>108585</wp:posOffset>
                  </wp:positionV>
                  <wp:extent cx="1946910" cy="1095375"/>
                  <wp:effectExtent l="0" t="0" r="0" b="9525"/>
                  <wp:wrapThrough wrapText="bothSides">
                    <wp:wrapPolygon edited="0">
                      <wp:start x="0" y="0"/>
                      <wp:lineTo x="0" y="21412"/>
                      <wp:lineTo x="21346" y="21412"/>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9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7B3F7CBC" w14:textId="43077910" w:rsidR="00C37BBC" w:rsidRPr="00F24759" w:rsidRDefault="00C37BBC" w:rsidP="00C37BBC">
            <w:pPr>
              <w:rPr>
                <w:rFonts w:cstheme="minorHAnsi"/>
              </w:rPr>
            </w:pPr>
            <w:r w:rsidRPr="00F24759">
              <w:rPr>
                <w:rFonts w:cstheme="minorHAnsi"/>
                <w:bCs/>
              </w:rPr>
              <w:t>In danger, need the police, but can’t speak? Silent solution is a system that allows you to access help from the police in an emergency situation even if it’s not safe, or you are unable to speak #SurreyAgainstDA</w:t>
            </w:r>
          </w:p>
        </w:tc>
        <w:tc>
          <w:tcPr>
            <w:tcW w:w="4111" w:type="dxa"/>
          </w:tcPr>
          <w:p w14:paraId="2D629466" w14:textId="7C030DC7" w:rsidR="00C37BBC" w:rsidRPr="00C37BBC" w:rsidRDefault="00C37BBC" w:rsidP="00C37BBC">
            <w:pPr>
              <w:autoSpaceDE w:val="0"/>
              <w:autoSpaceDN w:val="0"/>
              <w:adjustRightInd w:val="0"/>
              <w:spacing w:after="200" w:line="276" w:lineRule="auto"/>
              <w:rPr>
                <w:rStyle w:val="Hyperlink"/>
                <w:rFonts w:ascii="Calibri" w:hAnsi="Calibri" w:cs="Calibri"/>
              </w:rPr>
            </w:pPr>
            <w:r>
              <w:rPr>
                <w:rFonts w:ascii="Calibri" w:hAnsi="Calibri" w:cs="Calibri"/>
                <w:lang w:val="en"/>
              </w:rPr>
              <w:fldChar w:fldCharType="begin"/>
            </w:r>
            <w:r>
              <w:rPr>
                <w:rFonts w:ascii="Calibri" w:hAnsi="Calibri" w:cs="Calibri"/>
                <w:lang w:val="en"/>
              </w:rPr>
              <w:instrText xml:space="preserve"> HYPERLINK "https://www.healthysurrey.org.uk/domestic-abuse/help/silent-solutions" </w:instrText>
            </w:r>
            <w:r>
              <w:rPr>
                <w:rFonts w:ascii="Calibri" w:hAnsi="Calibri" w:cs="Calibri"/>
                <w:lang w:val="en"/>
              </w:rPr>
              <w:fldChar w:fldCharType="separate"/>
            </w:r>
            <w:r w:rsidRPr="00C37BBC">
              <w:rPr>
                <w:rStyle w:val="Hyperlink"/>
                <w:rFonts w:ascii="Calibri" w:hAnsi="Calibri" w:cs="Calibri"/>
                <w:lang w:val="en"/>
              </w:rPr>
              <w:t>https://www.healthysurrey.org.uk/domestic-abuse/help/silent-solutions</w:t>
            </w:r>
          </w:p>
          <w:p w14:paraId="4DA135A7" w14:textId="0E561230" w:rsidR="00C37BBC" w:rsidRDefault="00C37BBC" w:rsidP="00C37BBC">
            <w:pPr>
              <w:rPr>
                <w:rFonts w:cstheme="minorHAnsi"/>
              </w:rPr>
            </w:pPr>
            <w:r>
              <w:rPr>
                <w:rFonts w:ascii="Calibri" w:hAnsi="Calibri" w:cs="Calibri"/>
                <w:lang w:val="en"/>
              </w:rPr>
              <w:fldChar w:fldCharType="end"/>
            </w:r>
          </w:p>
        </w:tc>
      </w:tr>
      <w:tr w:rsidR="00C37BBC" w14:paraId="304DBD0E" w14:textId="77777777" w:rsidTr="00A7097D">
        <w:tc>
          <w:tcPr>
            <w:tcW w:w="3306" w:type="dxa"/>
          </w:tcPr>
          <w:p w14:paraId="1E408C3B" w14:textId="1791CAA8" w:rsidR="00C37BBC" w:rsidRDefault="00C37BBC" w:rsidP="00C37BBC">
            <w:pPr>
              <w:rPr>
                <w:noProof/>
              </w:rPr>
            </w:pPr>
            <w:r>
              <w:rPr>
                <w:noProof/>
              </w:rPr>
              <w:drawing>
                <wp:anchor distT="0" distB="0" distL="114300" distR="114300" simplePos="0" relativeHeight="251669504" behindDoc="0" locked="0" layoutInCell="1" allowOverlap="1" wp14:anchorId="4F184056" wp14:editId="35C51C76">
                  <wp:simplePos x="0" y="0"/>
                  <wp:positionH relativeFrom="margin">
                    <wp:posOffset>-16510</wp:posOffset>
                  </wp:positionH>
                  <wp:positionV relativeFrom="paragraph">
                    <wp:posOffset>111125</wp:posOffset>
                  </wp:positionV>
                  <wp:extent cx="1933575" cy="1087120"/>
                  <wp:effectExtent l="0" t="0" r="9525" b="0"/>
                  <wp:wrapThrough wrapText="bothSides">
                    <wp:wrapPolygon edited="0">
                      <wp:start x="0" y="0"/>
                      <wp:lineTo x="0" y="21196"/>
                      <wp:lineTo x="21494" y="21196"/>
                      <wp:lineTo x="2149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57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2D506C3B" w14:textId="4DB68803" w:rsidR="00C37BBC" w:rsidRPr="00F24759" w:rsidRDefault="00C37BBC" w:rsidP="00C37BBC">
            <w:pPr>
              <w:rPr>
                <w:rFonts w:cstheme="minorHAnsi"/>
                <w:bCs/>
              </w:rPr>
            </w:pPr>
            <w:r w:rsidRPr="00F24759">
              <w:rPr>
                <w:rFonts w:cstheme="minorHAnsi"/>
              </w:rPr>
              <w:t>Galop are an organisation providing support for LGBTQ+ people experiencing domestic abuse. No more walking on egg shells, please don't suffer in silence #SurreyAgainstDA</w:t>
            </w:r>
          </w:p>
        </w:tc>
        <w:tc>
          <w:tcPr>
            <w:tcW w:w="4111" w:type="dxa"/>
          </w:tcPr>
          <w:p w14:paraId="0C1C1C4D" w14:textId="4D27F071" w:rsidR="00C37BBC" w:rsidRPr="00C37BBC" w:rsidRDefault="00C37BBC" w:rsidP="00C37BBC">
            <w:pPr>
              <w:autoSpaceDE w:val="0"/>
              <w:autoSpaceDN w:val="0"/>
              <w:adjustRightInd w:val="0"/>
              <w:spacing w:after="200" w:line="276" w:lineRule="auto"/>
              <w:rPr>
                <w:rStyle w:val="Hyperlink"/>
                <w:rFonts w:ascii="Calibri" w:hAnsi="Calibri" w:cs="Calibri"/>
              </w:rPr>
            </w:pPr>
            <w:r>
              <w:rPr>
                <w:rFonts w:ascii="Calibri" w:hAnsi="Calibri" w:cs="Calibri"/>
                <w:lang w:val="en"/>
              </w:rPr>
              <w:fldChar w:fldCharType="begin"/>
            </w:r>
            <w:r>
              <w:rPr>
                <w:rFonts w:ascii="Calibri" w:hAnsi="Calibri" w:cs="Calibri"/>
                <w:lang w:val="en"/>
              </w:rPr>
              <w:instrText xml:space="preserve"> HYPERLINK "https://www.healthysurrey.org.uk/domestic-abuse/help/support-for-lgbt-people" </w:instrText>
            </w:r>
            <w:r>
              <w:rPr>
                <w:rFonts w:ascii="Calibri" w:hAnsi="Calibri" w:cs="Calibri"/>
                <w:lang w:val="en"/>
              </w:rPr>
              <w:fldChar w:fldCharType="separate"/>
            </w:r>
            <w:r w:rsidRPr="00C37BBC">
              <w:rPr>
                <w:rStyle w:val="Hyperlink"/>
                <w:rFonts w:ascii="Calibri" w:hAnsi="Calibri" w:cs="Calibri"/>
                <w:lang w:val="en"/>
              </w:rPr>
              <w:t>https://www.healthysurrey.org.uk/domestic-abuse/help/support-for-lgbt-people</w:t>
            </w:r>
          </w:p>
          <w:p w14:paraId="0154E123" w14:textId="3C46AFCF" w:rsidR="00C37BBC" w:rsidRDefault="00C37BBC" w:rsidP="00C37BBC">
            <w:pPr>
              <w:autoSpaceDE w:val="0"/>
              <w:autoSpaceDN w:val="0"/>
              <w:adjustRightInd w:val="0"/>
              <w:spacing w:after="200" w:line="276" w:lineRule="auto"/>
              <w:rPr>
                <w:rFonts w:ascii="Calibri" w:hAnsi="Calibri" w:cs="Calibri"/>
                <w:lang w:val="en"/>
              </w:rPr>
            </w:pPr>
            <w:r>
              <w:rPr>
                <w:rFonts w:ascii="Calibri" w:hAnsi="Calibri" w:cs="Calibri"/>
                <w:lang w:val="en"/>
              </w:rPr>
              <w:fldChar w:fldCharType="end"/>
            </w:r>
          </w:p>
        </w:tc>
      </w:tr>
      <w:tr w:rsidR="00C37BBC" w14:paraId="23926289" w14:textId="77777777" w:rsidTr="00A7097D">
        <w:tc>
          <w:tcPr>
            <w:tcW w:w="3306" w:type="dxa"/>
          </w:tcPr>
          <w:p w14:paraId="5E497FFB" w14:textId="6DCCC402" w:rsidR="00C37BBC" w:rsidRDefault="00C37BBC" w:rsidP="00C37BBC">
            <w:pPr>
              <w:rPr>
                <w:noProof/>
              </w:rPr>
            </w:pPr>
            <w:r>
              <w:rPr>
                <w:noProof/>
              </w:rPr>
              <w:drawing>
                <wp:anchor distT="0" distB="0" distL="114300" distR="114300" simplePos="0" relativeHeight="251671552" behindDoc="0" locked="0" layoutInCell="1" allowOverlap="1" wp14:anchorId="6388638E" wp14:editId="49F9F1FC">
                  <wp:simplePos x="0" y="0"/>
                  <wp:positionH relativeFrom="column">
                    <wp:posOffset>-12882</wp:posOffset>
                  </wp:positionH>
                  <wp:positionV relativeFrom="paragraph">
                    <wp:posOffset>94252</wp:posOffset>
                  </wp:positionV>
                  <wp:extent cx="1946910" cy="1095375"/>
                  <wp:effectExtent l="0" t="0" r="0" b="9525"/>
                  <wp:wrapThrough wrapText="bothSides">
                    <wp:wrapPolygon edited="0">
                      <wp:start x="0" y="0"/>
                      <wp:lineTo x="0" y="21412"/>
                      <wp:lineTo x="21346" y="21412"/>
                      <wp:lineTo x="213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9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294D48EA" w14:textId="22812B69" w:rsidR="00C37BBC" w:rsidRDefault="00C37BBC" w:rsidP="00C37BBC">
            <w:pPr>
              <w:spacing w:after="120"/>
              <w:rPr>
                <w:rFonts w:cstheme="minorHAnsi"/>
              </w:rPr>
            </w:pPr>
            <w:r w:rsidRPr="001D4430">
              <w:t>If someone is controlling or frightening you then it may be difficult for you to find out about your options or where to find help.</w:t>
            </w:r>
            <w:r>
              <w:t xml:space="preserve"> </w:t>
            </w:r>
            <w:r w:rsidRPr="001D4430">
              <w:t xml:space="preserve">By using a library computer, you </w:t>
            </w:r>
            <w:r>
              <w:t>can</w:t>
            </w:r>
            <w:r w:rsidRPr="001D4430">
              <w:t xml:space="preserve"> access all the information you need</w:t>
            </w:r>
            <w:r>
              <w:t>. I</w:t>
            </w:r>
            <w:r w:rsidRPr="001D4430">
              <w:t>t</w:t>
            </w:r>
            <w:r>
              <w:t>’</w:t>
            </w:r>
            <w:r w:rsidRPr="001D4430">
              <w:t>s free and safe</w:t>
            </w:r>
            <w:r>
              <w:t xml:space="preserve"> </w:t>
            </w:r>
            <w:r w:rsidRPr="00F24759">
              <w:rPr>
                <w:rFonts w:cstheme="minorHAnsi"/>
              </w:rPr>
              <w:t>#SurreyAgainstD</w:t>
            </w:r>
            <w:r>
              <w:rPr>
                <w:rFonts w:cstheme="minorHAnsi"/>
              </w:rPr>
              <w:t>A</w:t>
            </w:r>
          </w:p>
          <w:p w14:paraId="44BFAF4D" w14:textId="77777777" w:rsidR="00C37BBC" w:rsidRPr="00F24759" w:rsidRDefault="00C37BBC" w:rsidP="00C37BBC">
            <w:pPr>
              <w:rPr>
                <w:rFonts w:cstheme="minorHAnsi"/>
              </w:rPr>
            </w:pPr>
          </w:p>
        </w:tc>
        <w:tc>
          <w:tcPr>
            <w:tcW w:w="4111" w:type="dxa"/>
          </w:tcPr>
          <w:p w14:paraId="2F2F1326" w14:textId="51B71C58" w:rsidR="00C37BBC" w:rsidRPr="00C37BBC" w:rsidRDefault="00C37BBC" w:rsidP="00C37BBC">
            <w:pPr>
              <w:autoSpaceDE w:val="0"/>
              <w:autoSpaceDN w:val="0"/>
              <w:adjustRightInd w:val="0"/>
              <w:spacing w:after="200" w:line="276" w:lineRule="auto"/>
              <w:rPr>
                <w:rStyle w:val="Hyperlink"/>
                <w:rFonts w:ascii="Calibri" w:hAnsi="Calibri" w:cs="Calibri"/>
              </w:rPr>
            </w:pPr>
            <w:r>
              <w:rPr>
                <w:rFonts w:ascii="Calibri" w:hAnsi="Calibri" w:cs="Calibri"/>
                <w:lang w:val="en"/>
              </w:rPr>
              <w:fldChar w:fldCharType="begin"/>
            </w:r>
            <w:r>
              <w:rPr>
                <w:rFonts w:ascii="Calibri" w:hAnsi="Calibri" w:cs="Calibri"/>
                <w:lang w:val="en"/>
              </w:rPr>
              <w:instrText xml:space="preserve"> HYPERLINK "https://www.healthysurrey.org.uk/domestic-abuse/help/libraries" </w:instrText>
            </w:r>
            <w:r>
              <w:rPr>
                <w:rFonts w:ascii="Calibri" w:hAnsi="Calibri" w:cs="Calibri"/>
                <w:lang w:val="en"/>
              </w:rPr>
              <w:fldChar w:fldCharType="separate"/>
            </w:r>
            <w:r w:rsidRPr="00C37BBC">
              <w:rPr>
                <w:rStyle w:val="Hyperlink"/>
                <w:rFonts w:ascii="Calibri" w:hAnsi="Calibri" w:cs="Calibri"/>
                <w:lang w:val="en"/>
              </w:rPr>
              <w:t>https://www.healthysurrey.org.uk/domestic-abuse/help/libraries</w:t>
            </w:r>
          </w:p>
          <w:p w14:paraId="08B50520" w14:textId="1B393D96" w:rsidR="00C37BBC" w:rsidRDefault="00C37BBC" w:rsidP="00C37BBC">
            <w:pPr>
              <w:autoSpaceDE w:val="0"/>
              <w:autoSpaceDN w:val="0"/>
              <w:adjustRightInd w:val="0"/>
              <w:spacing w:after="200" w:line="276" w:lineRule="auto"/>
              <w:rPr>
                <w:rFonts w:ascii="Calibri" w:hAnsi="Calibri" w:cs="Calibri"/>
                <w:lang w:val="en"/>
              </w:rPr>
            </w:pPr>
            <w:r>
              <w:rPr>
                <w:rFonts w:ascii="Calibri" w:hAnsi="Calibri" w:cs="Calibri"/>
                <w:lang w:val="en"/>
              </w:rPr>
              <w:fldChar w:fldCharType="end"/>
            </w:r>
          </w:p>
        </w:tc>
      </w:tr>
    </w:tbl>
    <w:p w14:paraId="14C53747" w14:textId="36E84369" w:rsidR="00A7097D" w:rsidRDefault="00A7097D"/>
    <w:p w14:paraId="076ED47C" w14:textId="41DA5B82" w:rsidR="00A7097D" w:rsidRDefault="00A7097D"/>
    <w:p w14:paraId="70F5687C" w14:textId="77777777" w:rsidR="00A7097D" w:rsidRDefault="00A7097D"/>
    <w:tbl>
      <w:tblPr>
        <w:tblStyle w:val="TableGrid"/>
        <w:tblW w:w="11525" w:type="dxa"/>
        <w:tblInd w:w="-1139" w:type="dxa"/>
        <w:tblLayout w:type="fixed"/>
        <w:tblLook w:val="04A0" w:firstRow="1" w:lastRow="0" w:firstColumn="1" w:lastColumn="0" w:noHBand="0" w:noVBand="1"/>
      </w:tblPr>
      <w:tblGrid>
        <w:gridCol w:w="3306"/>
        <w:gridCol w:w="4065"/>
        <w:gridCol w:w="4154"/>
      </w:tblGrid>
      <w:tr w:rsidR="00C37BBC" w14:paraId="2F05125F" w14:textId="77777777" w:rsidTr="00B963D6">
        <w:tc>
          <w:tcPr>
            <w:tcW w:w="11525" w:type="dxa"/>
            <w:gridSpan w:val="3"/>
          </w:tcPr>
          <w:p w14:paraId="791829B6" w14:textId="18DA872C" w:rsidR="00C37BBC" w:rsidRPr="00C37BBC" w:rsidRDefault="00C37BBC" w:rsidP="00C37BBC">
            <w:pPr>
              <w:autoSpaceDE w:val="0"/>
              <w:autoSpaceDN w:val="0"/>
              <w:adjustRightInd w:val="0"/>
              <w:spacing w:after="200" w:line="276" w:lineRule="auto"/>
              <w:rPr>
                <w:rFonts w:ascii="Calibri" w:hAnsi="Calibri" w:cs="Calibri"/>
                <w:b/>
                <w:bCs/>
                <w:sz w:val="28"/>
                <w:szCs w:val="28"/>
                <w:lang w:val="en"/>
              </w:rPr>
            </w:pPr>
            <w:r w:rsidRPr="00C37BBC">
              <w:rPr>
                <w:b/>
                <w:bCs/>
                <w:noProof/>
                <w:sz w:val="28"/>
                <w:szCs w:val="28"/>
              </w:rPr>
              <w:lastRenderedPageBreak/>
              <w:t>Coercive con</w:t>
            </w:r>
            <w:r>
              <w:rPr>
                <w:b/>
                <w:bCs/>
                <w:noProof/>
                <w:sz w:val="28"/>
                <w:szCs w:val="28"/>
              </w:rPr>
              <w:t>t</w:t>
            </w:r>
            <w:r w:rsidRPr="00C37BBC">
              <w:rPr>
                <w:b/>
                <w:bCs/>
                <w:noProof/>
                <w:sz w:val="28"/>
                <w:szCs w:val="28"/>
              </w:rPr>
              <w:t>rol messagin</w:t>
            </w:r>
            <w:r>
              <w:rPr>
                <w:b/>
                <w:bCs/>
                <w:noProof/>
                <w:sz w:val="28"/>
                <w:szCs w:val="28"/>
              </w:rPr>
              <w:t>g</w:t>
            </w:r>
          </w:p>
        </w:tc>
      </w:tr>
      <w:tr w:rsidR="00C37BBC" w14:paraId="0E83D497" w14:textId="77777777" w:rsidTr="00B963D6">
        <w:tc>
          <w:tcPr>
            <w:tcW w:w="3306" w:type="dxa"/>
          </w:tcPr>
          <w:p w14:paraId="2CA5577C" w14:textId="1860B35A" w:rsidR="00C37BBC" w:rsidRPr="00C37BBC" w:rsidRDefault="00C37BBC" w:rsidP="00C37BBC">
            <w:pPr>
              <w:rPr>
                <w:b/>
                <w:bCs/>
                <w:noProof/>
              </w:rPr>
            </w:pPr>
            <w:r w:rsidRPr="00C37BBC">
              <w:rPr>
                <w:b/>
                <w:bCs/>
                <w:noProof/>
              </w:rPr>
              <w:t>Asset</w:t>
            </w:r>
          </w:p>
        </w:tc>
        <w:tc>
          <w:tcPr>
            <w:tcW w:w="4065" w:type="dxa"/>
          </w:tcPr>
          <w:p w14:paraId="5E19EAB7" w14:textId="1E1A30AC" w:rsidR="00C37BBC" w:rsidRPr="00C37BBC" w:rsidRDefault="00C37BBC" w:rsidP="00C37BBC">
            <w:pPr>
              <w:spacing w:after="120"/>
              <w:rPr>
                <w:b/>
                <w:bCs/>
              </w:rPr>
            </w:pPr>
            <w:r w:rsidRPr="00C37BBC">
              <w:rPr>
                <w:b/>
                <w:bCs/>
              </w:rPr>
              <w:t>Messaging</w:t>
            </w:r>
          </w:p>
        </w:tc>
        <w:tc>
          <w:tcPr>
            <w:tcW w:w="4154" w:type="dxa"/>
          </w:tcPr>
          <w:p w14:paraId="234E50F0" w14:textId="6FE6CF06" w:rsidR="00C37BBC" w:rsidRPr="00C37BBC" w:rsidRDefault="00C37BBC" w:rsidP="00C37BBC">
            <w:pPr>
              <w:autoSpaceDE w:val="0"/>
              <w:autoSpaceDN w:val="0"/>
              <w:adjustRightInd w:val="0"/>
              <w:spacing w:after="200" w:line="276" w:lineRule="auto"/>
              <w:rPr>
                <w:rFonts w:ascii="Calibri" w:hAnsi="Calibri" w:cs="Calibri"/>
                <w:b/>
                <w:bCs/>
                <w:lang w:val="en"/>
              </w:rPr>
            </w:pPr>
            <w:r w:rsidRPr="00C37BBC">
              <w:rPr>
                <w:rFonts w:ascii="Calibri" w:hAnsi="Calibri" w:cs="Calibri"/>
                <w:b/>
                <w:bCs/>
                <w:lang w:val="en"/>
              </w:rPr>
              <w:t>Link</w:t>
            </w:r>
          </w:p>
        </w:tc>
      </w:tr>
      <w:tr w:rsidR="00C37BBC" w14:paraId="3A29821D" w14:textId="77777777" w:rsidTr="00B963D6">
        <w:tc>
          <w:tcPr>
            <w:tcW w:w="3306" w:type="dxa"/>
          </w:tcPr>
          <w:p w14:paraId="09A00F09" w14:textId="68924AEA" w:rsidR="00C37BBC" w:rsidRDefault="00C37BBC" w:rsidP="00C37BBC">
            <w:pPr>
              <w:rPr>
                <w:noProof/>
              </w:rPr>
            </w:pPr>
            <w:r>
              <w:rPr>
                <w:noProof/>
              </w:rPr>
              <w:drawing>
                <wp:anchor distT="0" distB="0" distL="114300" distR="114300" simplePos="0" relativeHeight="251673600" behindDoc="0" locked="0" layoutInCell="1" allowOverlap="1" wp14:anchorId="4F50EF9D" wp14:editId="6F05367E">
                  <wp:simplePos x="0" y="0"/>
                  <wp:positionH relativeFrom="margin">
                    <wp:posOffset>-8890</wp:posOffset>
                  </wp:positionH>
                  <wp:positionV relativeFrom="paragraph">
                    <wp:posOffset>180975</wp:posOffset>
                  </wp:positionV>
                  <wp:extent cx="1943100" cy="1092835"/>
                  <wp:effectExtent l="0" t="0" r="0" b="0"/>
                  <wp:wrapThrough wrapText="bothSides">
                    <wp:wrapPolygon edited="0">
                      <wp:start x="0" y="0"/>
                      <wp:lineTo x="0" y="21085"/>
                      <wp:lineTo x="21388" y="21085"/>
                      <wp:lineTo x="2138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386825E5" w14:textId="7BE4B9E5" w:rsidR="00B602B2" w:rsidRPr="00B602B2" w:rsidRDefault="00B602B2" w:rsidP="00C37BBC">
            <w:pPr>
              <w:rPr>
                <w:b/>
                <w:bCs/>
              </w:rPr>
            </w:pPr>
            <w:r w:rsidRPr="00B602B2">
              <w:rPr>
                <w:b/>
                <w:bCs/>
              </w:rPr>
              <w:t>Facebook:</w:t>
            </w:r>
          </w:p>
          <w:p w14:paraId="6B04696C" w14:textId="77777777" w:rsidR="00B602B2" w:rsidRDefault="00B602B2" w:rsidP="00C37BBC"/>
          <w:p w14:paraId="6658683D" w14:textId="0B8F536E" w:rsidR="00C37BBC" w:rsidRPr="00AA616F" w:rsidRDefault="00BE4CE2" w:rsidP="00C37BBC">
            <w:r>
              <w:t>‘</w:t>
            </w:r>
            <w:r w:rsidR="00C37BBC" w:rsidRPr="00AA616F">
              <w:t xml:space="preserve">It takes away your life’. </w:t>
            </w:r>
          </w:p>
          <w:p w14:paraId="68A3D61B" w14:textId="77777777" w:rsidR="00C37BBC" w:rsidRPr="00AA616F" w:rsidRDefault="00C37BBC" w:rsidP="00C37BBC"/>
          <w:p w14:paraId="7059C3DD" w14:textId="77777777" w:rsidR="00C37BBC" w:rsidRPr="00AA616F" w:rsidRDefault="00C37BBC" w:rsidP="00C37BBC">
            <w:r w:rsidRPr="00AA616F">
              <w:t xml:space="preserve">This short film shows the devastating consequences of coercive and controlling behaviour. </w:t>
            </w:r>
          </w:p>
          <w:p w14:paraId="3EBBF15E" w14:textId="77777777" w:rsidR="00C37BBC" w:rsidRPr="00AA616F" w:rsidRDefault="00C37BBC" w:rsidP="00C37BBC"/>
          <w:p w14:paraId="4B277532" w14:textId="77777777" w:rsidR="00C37BBC" w:rsidRPr="00AA616F" w:rsidRDefault="00C37BBC" w:rsidP="00C37BBC">
            <w:r w:rsidRPr="00AA616F">
              <w:t xml:space="preserve">We can't emphasise enough that domestic abuse isn't always physical. Having every aspect of your life controlled by someone can be just as hard, if not harder, to recover from and break free of. </w:t>
            </w:r>
          </w:p>
          <w:p w14:paraId="43C7D508" w14:textId="77777777" w:rsidR="00C37BBC" w:rsidRPr="00AA616F" w:rsidRDefault="00C37BBC" w:rsidP="00C37BBC"/>
          <w:p w14:paraId="644473E3" w14:textId="4FC21037" w:rsidR="00C37BBC" w:rsidRPr="00AA616F" w:rsidRDefault="00C37BBC" w:rsidP="00C37BBC">
            <w:r w:rsidRPr="00AA616F">
              <w:t>For help call Surrey's D</w:t>
            </w:r>
            <w:r>
              <w:t>omestic Abuse</w:t>
            </w:r>
            <w:r w:rsidRPr="00AA616F">
              <w:t xml:space="preserve"> helpline, provided by </w:t>
            </w:r>
            <w:r>
              <w:t>Y</w:t>
            </w:r>
            <w:r w:rsidRPr="00AA616F">
              <w:t>our</w:t>
            </w:r>
            <w:r>
              <w:t xml:space="preserve"> </w:t>
            </w:r>
            <w:r w:rsidRPr="00AA616F">
              <w:t>Sanctuary</w:t>
            </w:r>
            <w:r w:rsidR="000B6D54">
              <w:t xml:space="preserve"> on </w:t>
            </w:r>
            <w:r w:rsidRPr="00AA616F">
              <w:t>01483 776822</w:t>
            </w:r>
            <w:r w:rsidR="00A7097D">
              <w:t xml:space="preserve"> or chat online </w:t>
            </w:r>
            <w:hyperlink r:id="rId15" w:history="1">
              <w:r w:rsidR="00A7097D" w:rsidRPr="00A769E2">
                <w:rPr>
                  <w:rStyle w:val="Hyperlink"/>
                </w:rPr>
                <w:t>https://chat.yoursanctuary.org.uk/</w:t>
              </w:r>
            </w:hyperlink>
            <w:r w:rsidRPr="00AA616F">
              <w:t>. In an emergency always dial 999.</w:t>
            </w:r>
          </w:p>
          <w:p w14:paraId="1CF3211E" w14:textId="77777777" w:rsidR="00C37BBC" w:rsidRDefault="00C37BBC" w:rsidP="00C37BBC">
            <w:pPr>
              <w:spacing w:after="120"/>
              <w:rPr>
                <w:rStyle w:val="Hyperlink"/>
              </w:rPr>
            </w:pPr>
          </w:p>
          <w:p w14:paraId="5DB4A2CF" w14:textId="7A95BEEF" w:rsidR="00C37BBC" w:rsidRPr="00C37BBC" w:rsidRDefault="00C37BBC" w:rsidP="00C37BBC">
            <w:pPr>
              <w:spacing w:after="120"/>
              <w:rPr>
                <w:b/>
                <w:bCs/>
              </w:rPr>
            </w:pPr>
            <w:r w:rsidRPr="00C37BBC">
              <w:rPr>
                <w:b/>
                <w:bCs/>
              </w:rPr>
              <w:t>Twitter</w:t>
            </w:r>
            <w:r>
              <w:rPr>
                <w:b/>
                <w:bCs/>
              </w:rPr>
              <w:t>:</w:t>
            </w:r>
          </w:p>
          <w:p w14:paraId="75D6B643" w14:textId="77777777" w:rsidR="00C37BBC" w:rsidRPr="00AA616F" w:rsidRDefault="00C37BBC" w:rsidP="00C37BBC">
            <w:r w:rsidRPr="00AA616F">
              <w:t xml:space="preserve">‘It takes away your life’. </w:t>
            </w:r>
          </w:p>
          <w:p w14:paraId="491B2B17" w14:textId="77777777" w:rsidR="00C37BBC" w:rsidRPr="00AA616F" w:rsidRDefault="00C37BBC" w:rsidP="00C37BBC"/>
          <w:p w14:paraId="3250E9D9" w14:textId="77777777" w:rsidR="00C37BBC" w:rsidRPr="00AA616F" w:rsidRDefault="00C37BBC" w:rsidP="00C37BBC">
            <w:r w:rsidRPr="00AA616F">
              <w:t xml:space="preserve">This short film shows the devastating consequences of coercive and controlling behaviour. </w:t>
            </w:r>
          </w:p>
          <w:p w14:paraId="6527F129" w14:textId="77777777" w:rsidR="00C37BBC" w:rsidRPr="00AA616F" w:rsidRDefault="00C37BBC" w:rsidP="00C37BBC"/>
          <w:p w14:paraId="485BAF19" w14:textId="77777777" w:rsidR="00C37BBC" w:rsidRPr="00AA616F" w:rsidRDefault="00C37BBC" w:rsidP="00C37BBC">
            <w:r>
              <w:t>D</w:t>
            </w:r>
            <w:r w:rsidRPr="00AA616F">
              <w:t xml:space="preserve">omestic abuse isn't always physical. </w:t>
            </w:r>
          </w:p>
          <w:p w14:paraId="00593FEE" w14:textId="77777777" w:rsidR="00C37BBC" w:rsidRPr="00AA616F" w:rsidRDefault="00C37BBC" w:rsidP="00C37BBC"/>
          <w:p w14:paraId="7AF64BDF" w14:textId="1A41D7E8" w:rsidR="00C37BBC" w:rsidRPr="00AA616F" w:rsidRDefault="00C37BBC" w:rsidP="00C37BBC">
            <w:r w:rsidRPr="00AA616F">
              <w:t xml:space="preserve">For help call Surrey's </w:t>
            </w:r>
            <w:r>
              <w:t>Domestic Abuse</w:t>
            </w:r>
            <w:r w:rsidRPr="00AA616F">
              <w:t xml:space="preserve"> helpline, provided by </w:t>
            </w:r>
            <w:r>
              <w:t>Y</w:t>
            </w:r>
            <w:r w:rsidRPr="00AA616F">
              <w:t>our</w:t>
            </w:r>
            <w:r>
              <w:t xml:space="preserve"> </w:t>
            </w:r>
            <w:r w:rsidRPr="00AA616F">
              <w:t>Sanctuary: 01483 776822</w:t>
            </w:r>
            <w:r w:rsidR="00B963D6">
              <w:t xml:space="preserve">. </w:t>
            </w:r>
            <w:r w:rsidRPr="00AA616F">
              <w:t>In an emergency always dial 999</w:t>
            </w:r>
            <w:r w:rsidR="000B6D54">
              <w:t xml:space="preserve"> #SurreyAgainstDA</w:t>
            </w:r>
          </w:p>
          <w:p w14:paraId="5C6D73E8" w14:textId="1096E799" w:rsidR="00C37BBC" w:rsidRPr="001D4430" w:rsidRDefault="00C37BBC" w:rsidP="00C37BBC">
            <w:pPr>
              <w:spacing w:after="120"/>
            </w:pPr>
          </w:p>
        </w:tc>
        <w:tc>
          <w:tcPr>
            <w:tcW w:w="4154" w:type="dxa"/>
          </w:tcPr>
          <w:p w14:paraId="0A098052" w14:textId="77777777" w:rsidR="00C37BBC" w:rsidRDefault="00222553" w:rsidP="00C37BBC">
            <w:pPr>
              <w:autoSpaceDE w:val="0"/>
              <w:autoSpaceDN w:val="0"/>
              <w:adjustRightInd w:val="0"/>
              <w:spacing w:after="200" w:line="276" w:lineRule="auto"/>
              <w:rPr>
                <w:rStyle w:val="Hyperlink"/>
              </w:rPr>
            </w:pPr>
            <w:hyperlink r:id="rId16" w:history="1">
              <w:r w:rsidR="00C37BBC" w:rsidRPr="006F580A">
                <w:rPr>
                  <w:rStyle w:val="Hyperlink"/>
                </w:rPr>
                <w:t>https://youtu.be/H9RXVZ6a0dI</w:t>
              </w:r>
            </w:hyperlink>
          </w:p>
          <w:p w14:paraId="0FB6B3F8" w14:textId="77777777" w:rsidR="000B6D54" w:rsidRPr="000B6D54" w:rsidRDefault="000B6D54" w:rsidP="000B6D54">
            <w:pPr>
              <w:rPr>
                <w:rFonts w:ascii="Calibri" w:hAnsi="Calibri" w:cs="Calibri"/>
                <w:lang w:val="en"/>
              </w:rPr>
            </w:pPr>
          </w:p>
          <w:p w14:paraId="2BC982A1" w14:textId="77777777" w:rsidR="000B6D54" w:rsidRPr="000B6D54" w:rsidRDefault="000B6D54" w:rsidP="000B6D54">
            <w:pPr>
              <w:rPr>
                <w:rFonts w:ascii="Calibri" w:hAnsi="Calibri" w:cs="Calibri"/>
                <w:lang w:val="en"/>
              </w:rPr>
            </w:pPr>
          </w:p>
          <w:p w14:paraId="18F20AE6" w14:textId="77777777" w:rsidR="000B6D54" w:rsidRPr="000B6D54" w:rsidRDefault="000B6D54" w:rsidP="000B6D54">
            <w:pPr>
              <w:rPr>
                <w:rFonts w:ascii="Calibri" w:hAnsi="Calibri" w:cs="Calibri"/>
                <w:lang w:val="en"/>
              </w:rPr>
            </w:pPr>
          </w:p>
          <w:p w14:paraId="38800345" w14:textId="77777777" w:rsidR="000B6D54" w:rsidRPr="000B6D54" w:rsidRDefault="000B6D54" w:rsidP="000B6D54">
            <w:pPr>
              <w:rPr>
                <w:rFonts w:ascii="Calibri" w:hAnsi="Calibri" w:cs="Calibri"/>
                <w:lang w:val="en"/>
              </w:rPr>
            </w:pPr>
          </w:p>
          <w:p w14:paraId="7DD1B3D5" w14:textId="77777777" w:rsidR="000B6D54" w:rsidRPr="000B6D54" w:rsidRDefault="000B6D54" w:rsidP="000B6D54">
            <w:pPr>
              <w:rPr>
                <w:rFonts w:ascii="Calibri" w:hAnsi="Calibri" w:cs="Calibri"/>
                <w:lang w:val="en"/>
              </w:rPr>
            </w:pPr>
          </w:p>
          <w:p w14:paraId="4B40259A" w14:textId="77777777" w:rsidR="000B6D54" w:rsidRPr="000B6D54" w:rsidRDefault="000B6D54" w:rsidP="000B6D54">
            <w:pPr>
              <w:rPr>
                <w:rFonts w:ascii="Calibri" w:hAnsi="Calibri" w:cs="Calibri"/>
                <w:lang w:val="en"/>
              </w:rPr>
            </w:pPr>
          </w:p>
          <w:p w14:paraId="59560835" w14:textId="77777777" w:rsidR="000B6D54" w:rsidRPr="000B6D54" w:rsidRDefault="000B6D54" w:rsidP="000B6D54">
            <w:pPr>
              <w:rPr>
                <w:rFonts w:ascii="Calibri" w:hAnsi="Calibri" w:cs="Calibri"/>
                <w:lang w:val="en"/>
              </w:rPr>
            </w:pPr>
          </w:p>
          <w:p w14:paraId="27FAF3FB" w14:textId="77777777" w:rsidR="000B6D54" w:rsidRPr="000B6D54" w:rsidRDefault="000B6D54" w:rsidP="000B6D54">
            <w:pPr>
              <w:rPr>
                <w:rFonts w:ascii="Calibri" w:hAnsi="Calibri" w:cs="Calibri"/>
                <w:lang w:val="en"/>
              </w:rPr>
            </w:pPr>
          </w:p>
          <w:p w14:paraId="6B863703" w14:textId="77777777" w:rsidR="000B6D54" w:rsidRPr="000B6D54" w:rsidRDefault="000B6D54" w:rsidP="000B6D54">
            <w:pPr>
              <w:rPr>
                <w:rFonts w:ascii="Calibri" w:hAnsi="Calibri" w:cs="Calibri"/>
                <w:lang w:val="en"/>
              </w:rPr>
            </w:pPr>
          </w:p>
          <w:p w14:paraId="76FB282B" w14:textId="77777777" w:rsidR="000B6D54" w:rsidRPr="000B6D54" w:rsidRDefault="000B6D54" w:rsidP="000B6D54">
            <w:pPr>
              <w:rPr>
                <w:rFonts w:ascii="Calibri" w:hAnsi="Calibri" w:cs="Calibri"/>
                <w:lang w:val="en"/>
              </w:rPr>
            </w:pPr>
          </w:p>
          <w:p w14:paraId="00392DF5" w14:textId="77777777" w:rsidR="000B6D54" w:rsidRDefault="000B6D54" w:rsidP="000B6D54">
            <w:pPr>
              <w:rPr>
                <w:rStyle w:val="Hyperlink"/>
              </w:rPr>
            </w:pPr>
          </w:p>
          <w:p w14:paraId="47C6B90A" w14:textId="77777777" w:rsidR="000B6D54" w:rsidRPr="000B6D54" w:rsidRDefault="000B6D54" w:rsidP="000B6D54">
            <w:pPr>
              <w:rPr>
                <w:rFonts w:ascii="Calibri" w:hAnsi="Calibri" w:cs="Calibri"/>
                <w:lang w:val="en"/>
              </w:rPr>
            </w:pPr>
          </w:p>
          <w:p w14:paraId="27C5F98A" w14:textId="77777777" w:rsidR="000B6D54" w:rsidRPr="000B6D54" w:rsidRDefault="000B6D54" w:rsidP="000B6D54">
            <w:pPr>
              <w:rPr>
                <w:rFonts w:ascii="Calibri" w:hAnsi="Calibri" w:cs="Calibri"/>
                <w:lang w:val="en"/>
              </w:rPr>
            </w:pPr>
          </w:p>
          <w:p w14:paraId="16180307" w14:textId="77777777" w:rsidR="000B6D54" w:rsidRPr="000B6D54" w:rsidRDefault="000B6D54" w:rsidP="000B6D54">
            <w:pPr>
              <w:rPr>
                <w:rFonts w:ascii="Calibri" w:hAnsi="Calibri" w:cs="Calibri"/>
                <w:lang w:val="en"/>
              </w:rPr>
            </w:pPr>
          </w:p>
          <w:p w14:paraId="49307167" w14:textId="77777777" w:rsidR="000B6D54" w:rsidRDefault="000B6D54" w:rsidP="000B6D54">
            <w:pPr>
              <w:rPr>
                <w:rStyle w:val="Hyperlink"/>
              </w:rPr>
            </w:pPr>
          </w:p>
          <w:p w14:paraId="31106EFE" w14:textId="77777777" w:rsidR="000B6D54" w:rsidRPr="000B6D54" w:rsidRDefault="000B6D54" w:rsidP="000B6D54">
            <w:pPr>
              <w:rPr>
                <w:rFonts w:ascii="Calibri" w:hAnsi="Calibri" w:cs="Calibri"/>
                <w:lang w:val="en"/>
              </w:rPr>
            </w:pPr>
          </w:p>
          <w:p w14:paraId="451AC230" w14:textId="77777777" w:rsidR="000B6D54" w:rsidRDefault="000B6D54" w:rsidP="000B6D54">
            <w:pPr>
              <w:rPr>
                <w:rStyle w:val="Hyperlink"/>
              </w:rPr>
            </w:pPr>
          </w:p>
          <w:p w14:paraId="2E20B0BD" w14:textId="566604A7" w:rsidR="000B6D54" w:rsidRDefault="000B6D54" w:rsidP="000B6D54">
            <w:pPr>
              <w:rPr>
                <w:rStyle w:val="Hyperlink"/>
              </w:rPr>
            </w:pPr>
          </w:p>
          <w:p w14:paraId="22CD6405" w14:textId="3C82D621" w:rsidR="000B6D54" w:rsidRDefault="000B6D54" w:rsidP="000B6D54">
            <w:pPr>
              <w:rPr>
                <w:rStyle w:val="Hyperlink"/>
              </w:rPr>
            </w:pPr>
          </w:p>
          <w:p w14:paraId="025D8051" w14:textId="77777777" w:rsidR="000B6D54" w:rsidRDefault="000B6D54" w:rsidP="000B6D54">
            <w:pPr>
              <w:rPr>
                <w:rStyle w:val="Hyperlink"/>
              </w:rPr>
            </w:pPr>
          </w:p>
          <w:p w14:paraId="37291A41" w14:textId="77777777" w:rsidR="000B6D54" w:rsidRPr="00AA616F" w:rsidRDefault="000B6D54" w:rsidP="000B6D54"/>
          <w:p w14:paraId="6E04687D" w14:textId="3EE0F00D" w:rsidR="000B6D54" w:rsidRPr="000B6D54" w:rsidRDefault="00222553" w:rsidP="000B6D54">
            <w:pPr>
              <w:rPr>
                <w:rFonts w:ascii="Calibri" w:hAnsi="Calibri" w:cs="Calibri"/>
                <w:lang w:val="en"/>
              </w:rPr>
            </w:pPr>
            <w:hyperlink r:id="rId17" w:history="1">
              <w:r w:rsidR="000B6D54" w:rsidRPr="006F580A">
                <w:rPr>
                  <w:rStyle w:val="Hyperlink"/>
                </w:rPr>
                <w:t>https://youtu.be/H9RXVZ6a0dI</w:t>
              </w:r>
            </w:hyperlink>
          </w:p>
        </w:tc>
      </w:tr>
      <w:tr w:rsidR="00B602B2" w14:paraId="23F9523F" w14:textId="77777777" w:rsidTr="00B963D6">
        <w:tc>
          <w:tcPr>
            <w:tcW w:w="3306" w:type="dxa"/>
          </w:tcPr>
          <w:p w14:paraId="01987AF7" w14:textId="5A4097A8" w:rsidR="00B602B2" w:rsidRDefault="00B602B2" w:rsidP="00C37BBC">
            <w:pPr>
              <w:rPr>
                <w:noProof/>
              </w:rPr>
            </w:pPr>
            <w:r>
              <w:rPr>
                <w:noProof/>
              </w:rPr>
              <w:drawing>
                <wp:anchor distT="0" distB="0" distL="114300" distR="114300" simplePos="0" relativeHeight="251675648" behindDoc="0" locked="0" layoutInCell="1" allowOverlap="1" wp14:anchorId="7B06FBF1" wp14:editId="55FC4CAD">
                  <wp:simplePos x="0" y="0"/>
                  <wp:positionH relativeFrom="margin">
                    <wp:posOffset>-6985</wp:posOffset>
                  </wp:positionH>
                  <wp:positionV relativeFrom="paragraph">
                    <wp:posOffset>182880</wp:posOffset>
                  </wp:positionV>
                  <wp:extent cx="1943100" cy="1092835"/>
                  <wp:effectExtent l="0" t="0" r="0" b="0"/>
                  <wp:wrapThrough wrapText="bothSides">
                    <wp:wrapPolygon edited="0">
                      <wp:start x="0" y="0"/>
                      <wp:lineTo x="0" y="21085"/>
                      <wp:lineTo x="21388" y="21085"/>
                      <wp:lineTo x="2138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0019A6D1" w14:textId="0C245BA7" w:rsidR="00B602B2" w:rsidRDefault="00B602B2" w:rsidP="00B602B2">
            <w:pPr>
              <w:rPr>
                <w:b/>
                <w:bCs/>
              </w:rPr>
            </w:pPr>
            <w:r w:rsidRPr="00B602B2">
              <w:rPr>
                <w:b/>
                <w:bCs/>
              </w:rPr>
              <w:t>Facebook:</w:t>
            </w:r>
          </w:p>
          <w:p w14:paraId="69DCD521" w14:textId="77777777" w:rsidR="00B602B2" w:rsidRPr="00B602B2" w:rsidRDefault="00B602B2" w:rsidP="00B602B2">
            <w:pPr>
              <w:rPr>
                <w:b/>
                <w:bCs/>
              </w:rPr>
            </w:pPr>
          </w:p>
          <w:p w14:paraId="5FEFCE55" w14:textId="486259BE" w:rsidR="00B602B2" w:rsidRPr="00AA616F" w:rsidRDefault="00B602B2" w:rsidP="00B602B2">
            <w:r w:rsidRPr="00AA616F">
              <w:t>It can be really hard to recognise that you're being controlled and emotionally abused by someone close to you.</w:t>
            </w:r>
          </w:p>
          <w:p w14:paraId="0DCB7FFA" w14:textId="77777777" w:rsidR="00B602B2" w:rsidRPr="00AA616F" w:rsidRDefault="00B602B2" w:rsidP="00B602B2"/>
          <w:p w14:paraId="43C90F3E" w14:textId="2386D90D" w:rsidR="00B602B2" w:rsidRPr="00AA616F" w:rsidRDefault="00B602B2" w:rsidP="00B602B2">
            <w:r>
              <w:t>M</w:t>
            </w:r>
            <w:r w:rsidRPr="00AA616F">
              <w:t xml:space="preserve">any people living </w:t>
            </w:r>
            <w:r>
              <w:t>with a partner that are</w:t>
            </w:r>
            <w:r w:rsidR="00A36F5B">
              <w:t xml:space="preserve"> </w:t>
            </w:r>
            <w:r w:rsidRPr="00AA616F">
              <w:t>control</w:t>
            </w:r>
            <w:r>
              <w:t>ling</w:t>
            </w:r>
            <w:r w:rsidRPr="00AA616F">
              <w:t>,</w:t>
            </w:r>
            <w:r>
              <w:t xml:space="preserve"> don’t always recognise it as.</w:t>
            </w:r>
          </w:p>
          <w:p w14:paraId="78730DE8" w14:textId="77777777" w:rsidR="00B602B2" w:rsidRPr="00AA616F" w:rsidRDefault="00B602B2" w:rsidP="00B602B2"/>
          <w:p w14:paraId="507E6642" w14:textId="77777777" w:rsidR="00B602B2" w:rsidRDefault="00B602B2" w:rsidP="00B602B2">
            <w:r w:rsidRPr="00AA616F">
              <w:t>Help is available. Call the domestic abuse helpline</w:t>
            </w:r>
            <w:r>
              <w:t xml:space="preserve"> </w:t>
            </w:r>
            <w:r w:rsidRPr="00AA616F">
              <w:t>01483 776822</w:t>
            </w:r>
            <w:r w:rsidR="00B963D6">
              <w:t xml:space="preserve"> or chat online </w:t>
            </w:r>
            <w:hyperlink r:id="rId18" w:history="1">
              <w:r w:rsidR="00B963D6" w:rsidRPr="00A769E2">
                <w:rPr>
                  <w:rStyle w:val="Hyperlink"/>
                </w:rPr>
                <w:t>https://chat.yoursanctuary.org.uk/</w:t>
              </w:r>
            </w:hyperlink>
            <w:r w:rsidRPr="00AA616F">
              <w:t>. A</w:t>
            </w:r>
            <w:r>
              <w:t>lways call 999 in an emergency.</w:t>
            </w:r>
          </w:p>
          <w:p w14:paraId="51B1FE0B" w14:textId="0CFC921F" w:rsidR="00A7097D" w:rsidRPr="00AA616F" w:rsidRDefault="00A7097D" w:rsidP="00B602B2"/>
        </w:tc>
        <w:tc>
          <w:tcPr>
            <w:tcW w:w="4154" w:type="dxa"/>
          </w:tcPr>
          <w:p w14:paraId="2EA32C04" w14:textId="668B1CEC" w:rsidR="00B602B2" w:rsidRPr="00B602B2" w:rsidRDefault="00B602B2" w:rsidP="00B602B2">
            <w:pPr>
              <w:autoSpaceDE w:val="0"/>
              <w:autoSpaceDN w:val="0"/>
              <w:adjustRightInd w:val="0"/>
              <w:spacing w:after="200" w:line="276" w:lineRule="auto"/>
              <w:rPr>
                <w:rStyle w:val="Hyperlink"/>
                <w:rFonts w:ascii="Calibri" w:hAnsi="Calibri" w:cs="Calibri"/>
              </w:rPr>
            </w:pPr>
            <w:r>
              <w:rPr>
                <w:rFonts w:ascii="Calibri" w:hAnsi="Calibri" w:cs="Calibri"/>
                <w:lang w:val="en"/>
              </w:rPr>
              <w:fldChar w:fldCharType="begin"/>
            </w:r>
            <w:r>
              <w:rPr>
                <w:rFonts w:ascii="Calibri" w:hAnsi="Calibri" w:cs="Calibri"/>
                <w:lang w:val="en"/>
              </w:rPr>
              <w:instrText xml:space="preserve"> HYPERLINK "https://www.healthysurrey.org.uk/domestic-abuse" </w:instrText>
            </w:r>
            <w:r>
              <w:rPr>
                <w:rFonts w:ascii="Calibri" w:hAnsi="Calibri" w:cs="Calibri"/>
                <w:lang w:val="en"/>
              </w:rPr>
              <w:fldChar w:fldCharType="separate"/>
            </w:r>
            <w:r w:rsidRPr="00B602B2">
              <w:rPr>
                <w:rStyle w:val="Hyperlink"/>
                <w:rFonts w:ascii="Calibri" w:hAnsi="Calibri" w:cs="Calibri"/>
                <w:lang w:val="en"/>
              </w:rPr>
              <w:t>https://www.healthysurrey.org.uk/domestic-abuse</w:t>
            </w:r>
          </w:p>
          <w:p w14:paraId="346BBB33" w14:textId="5E7A65D2" w:rsidR="00B602B2" w:rsidRDefault="00B602B2" w:rsidP="00C37BBC">
            <w:pPr>
              <w:autoSpaceDE w:val="0"/>
              <w:autoSpaceDN w:val="0"/>
              <w:adjustRightInd w:val="0"/>
              <w:spacing w:after="200" w:line="276" w:lineRule="auto"/>
            </w:pPr>
            <w:r>
              <w:rPr>
                <w:rFonts w:ascii="Calibri" w:hAnsi="Calibri" w:cs="Calibri"/>
                <w:lang w:val="en"/>
              </w:rPr>
              <w:fldChar w:fldCharType="end"/>
            </w:r>
          </w:p>
        </w:tc>
      </w:tr>
      <w:tr w:rsidR="00B602B2" w14:paraId="58B2C383" w14:textId="77777777" w:rsidTr="00B963D6">
        <w:tc>
          <w:tcPr>
            <w:tcW w:w="3306" w:type="dxa"/>
          </w:tcPr>
          <w:p w14:paraId="39F5035D" w14:textId="5465C07E" w:rsidR="00B602B2" w:rsidRDefault="00B602B2" w:rsidP="00C37BBC">
            <w:pPr>
              <w:rPr>
                <w:noProof/>
              </w:rPr>
            </w:pPr>
            <w:r>
              <w:rPr>
                <w:noProof/>
              </w:rPr>
              <w:lastRenderedPageBreak/>
              <w:drawing>
                <wp:anchor distT="0" distB="0" distL="114300" distR="114300" simplePos="0" relativeHeight="251677696" behindDoc="0" locked="0" layoutInCell="1" allowOverlap="1" wp14:anchorId="5E967910" wp14:editId="4DAF4C1B">
                  <wp:simplePos x="0" y="0"/>
                  <wp:positionH relativeFrom="margin">
                    <wp:posOffset>-6985</wp:posOffset>
                  </wp:positionH>
                  <wp:positionV relativeFrom="paragraph">
                    <wp:posOffset>176530</wp:posOffset>
                  </wp:positionV>
                  <wp:extent cx="1943100" cy="1092835"/>
                  <wp:effectExtent l="0" t="0" r="0" b="0"/>
                  <wp:wrapThrough wrapText="bothSides">
                    <wp:wrapPolygon edited="0">
                      <wp:start x="0" y="0"/>
                      <wp:lineTo x="0" y="21085"/>
                      <wp:lineTo x="21388" y="21085"/>
                      <wp:lineTo x="2138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045F9329" w14:textId="65767893" w:rsidR="00A7097D" w:rsidRPr="00A7097D" w:rsidRDefault="00A7097D" w:rsidP="00B602B2">
            <w:pPr>
              <w:rPr>
                <w:b/>
                <w:bCs/>
              </w:rPr>
            </w:pPr>
            <w:r w:rsidRPr="00A7097D">
              <w:rPr>
                <w:b/>
                <w:bCs/>
              </w:rPr>
              <w:t>Twitter</w:t>
            </w:r>
            <w:r>
              <w:rPr>
                <w:b/>
                <w:bCs/>
              </w:rPr>
              <w:t>:</w:t>
            </w:r>
          </w:p>
          <w:p w14:paraId="2EDECD39" w14:textId="6E95D028" w:rsidR="00B602B2" w:rsidRPr="00AA616F" w:rsidRDefault="00B602B2" w:rsidP="00B602B2">
            <w:r w:rsidRPr="00AA616F">
              <w:t xml:space="preserve">Domestic abuse isn't always violent. It takes many forms including emotional and financial abuse and threats, intimidation and humiliation. </w:t>
            </w:r>
          </w:p>
          <w:p w14:paraId="3473CF89" w14:textId="77777777" w:rsidR="00B602B2" w:rsidRPr="00AA616F" w:rsidRDefault="00B602B2" w:rsidP="00B602B2"/>
          <w:p w14:paraId="59ED8DB7" w14:textId="400766E9" w:rsidR="00B602B2" w:rsidRPr="00AA616F" w:rsidRDefault="00B602B2" w:rsidP="00B602B2">
            <w:r w:rsidRPr="00AA616F">
              <w:t xml:space="preserve">You do not have to live with being controlled. </w:t>
            </w:r>
            <w:r>
              <w:t>Y</w:t>
            </w:r>
            <w:r w:rsidRPr="00AA616F">
              <w:t>our</w:t>
            </w:r>
            <w:r>
              <w:t xml:space="preserve"> </w:t>
            </w:r>
            <w:r w:rsidRPr="00AA616F">
              <w:t>Sanctuary's helpline on 01483 776822 offers support</w:t>
            </w:r>
            <w:r w:rsidR="000B6D54">
              <w:t xml:space="preserve"> #SurreyAgainstDA</w:t>
            </w:r>
          </w:p>
          <w:p w14:paraId="078EE14D" w14:textId="77777777" w:rsidR="00B602B2" w:rsidRPr="00B602B2" w:rsidRDefault="00B602B2" w:rsidP="00B602B2">
            <w:pPr>
              <w:rPr>
                <w:b/>
                <w:bCs/>
              </w:rPr>
            </w:pPr>
          </w:p>
        </w:tc>
        <w:tc>
          <w:tcPr>
            <w:tcW w:w="4154" w:type="dxa"/>
          </w:tcPr>
          <w:p w14:paraId="1DF4B514" w14:textId="73F187F6" w:rsidR="00B602B2" w:rsidRPr="00B602B2" w:rsidRDefault="00B602B2" w:rsidP="00B602B2">
            <w:pPr>
              <w:autoSpaceDE w:val="0"/>
              <w:autoSpaceDN w:val="0"/>
              <w:adjustRightInd w:val="0"/>
              <w:spacing w:after="200" w:line="276" w:lineRule="auto"/>
              <w:rPr>
                <w:rStyle w:val="Hyperlink"/>
                <w:rFonts w:ascii="Calibri" w:hAnsi="Calibri" w:cs="Calibri"/>
              </w:rPr>
            </w:pPr>
            <w:r>
              <w:rPr>
                <w:rFonts w:ascii="Calibri" w:hAnsi="Calibri" w:cs="Calibri"/>
                <w:lang w:val="en"/>
              </w:rPr>
              <w:fldChar w:fldCharType="begin"/>
            </w:r>
            <w:r>
              <w:rPr>
                <w:rFonts w:ascii="Calibri" w:hAnsi="Calibri" w:cs="Calibri"/>
                <w:lang w:val="en"/>
              </w:rPr>
              <w:instrText xml:space="preserve"> HYPERLINK "https://www.healthysurrey.org.uk/domestic-abuse" </w:instrText>
            </w:r>
            <w:r>
              <w:rPr>
                <w:rFonts w:ascii="Calibri" w:hAnsi="Calibri" w:cs="Calibri"/>
                <w:lang w:val="en"/>
              </w:rPr>
              <w:fldChar w:fldCharType="separate"/>
            </w:r>
            <w:r w:rsidRPr="00B602B2">
              <w:rPr>
                <w:rStyle w:val="Hyperlink"/>
                <w:rFonts w:ascii="Calibri" w:hAnsi="Calibri" w:cs="Calibri"/>
                <w:lang w:val="en"/>
              </w:rPr>
              <w:t>https://www.healthysurrey.org.uk/domestic-abuse</w:t>
            </w:r>
          </w:p>
          <w:p w14:paraId="0F660AA3" w14:textId="07C080D7" w:rsidR="00B602B2" w:rsidRDefault="00B602B2" w:rsidP="00C37BBC">
            <w:pPr>
              <w:autoSpaceDE w:val="0"/>
              <w:autoSpaceDN w:val="0"/>
              <w:adjustRightInd w:val="0"/>
              <w:spacing w:after="200" w:line="276" w:lineRule="auto"/>
            </w:pPr>
            <w:r>
              <w:rPr>
                <w:rFonts w:ascii="Calibri" w:hAnsi="Calibri" w:cs="Calibri"/>
                <w:lang w:val="en"/>
              </w:rPr>
              <w:fldChar w:fldCharType="end"/>
            </w:r>
          </w:p>
        </w:tc>
      </w:tr>
      <w:tr w:rsidR="00B602B2" w14:paraId="0B9CA12C" w14:textId="77777777" w:rsidTr="00B963D6">
        <w:tc>
          <w:tcPr>
            <w:tcW w:w="11525" w:type="dxa"/>
            <w:gridSpan w:val="3"/>
          </w:tcPr>
          <w:p w14:paraId="4569EC57" w14:textId="271FA435" w:rsidR="00B602B2" w:rsidRPr="00B602B2" w:rsidRDefault="00B602B2" w:rsidP="00B602B2">
            <w:pPr>
              <w:autoSpaceDE w:val="0"/>
              <w:autoSpaceDN w:val="0"/>
              <w:adjustRightInd w:val="0"/>
              <w:spacing w:after="200" w:line="276" w:lineRule="auto"/>
              <w:rPr>
                <w:rFonts w:ascii="Calibri" w:hAnsi="Calibri" w:cs="Calibri"/>
                <w:b/>
                <w:bCs/>
                <w:sz w:val="28"/>
                <w:szCs w:val="28"/>
                <w:lang w:val="en"/>
              </w:rPr>
            </w:pPr>
            <w:r w:rsidRPr="00B602B2">
              <w:rPr>
                <w:b/>
                <w:bCs/>
                <w:noProof/>
                <w:sz w:val="28"/>
                <w:szCs w:val="28"/>
              </w:rPr>
              <w:t>Perpertrator messaging</w:t>
            </w:r>
          </w:p>
        </w:tc>
      </w:tr>
      <w:tr w:rsidR="00B602B2" w14:paraId="347F7242" w14:textId="77777777" w:rsidTr="00B963D6">
        <w:tc>
          <w:tcPr>
            <w:tcW w:w="3306" w:type="dxa"/>
          </w:tcPr>
          <w:p w14:paraId="272C58E9" w14:textId="7F95D323" w:rsidR="00B602B2" w:rsidRPr="00B602B2" w:rsidRDefault="00B602B2" w:rsidP="00C37BBC">
            <w:pPr>
              <w:rPr>
                <w:b/>
                <w:bCs/>
                <w:noProof/>
              </w:rPr>
            </w:pPr>
            <w:r>
              <w:rPr>
                <w:b/>
                <w:bCs/>
                <w:noProof/>
              </w:rPr>
              <w:t>Asset</w:t>
            </w:r>
          </w:p>
        </w:tc>
        <w:tc>
          <w:tcPr>
            <w:tcW w:w="4065" w:type="dxa"/>
          </w:tcPr>
          <w:p w14:paraId="6B5BB5AA" w14:textId="5118EFD7" w:rsidR="00B602B2" w:rsidRPr="00B602B2" w:rsidRDefault="00B602B2" w:rsidP="00B602B2">
            <w:pPr>
              <w:rPr>
                <w:b/>
                <w:bCs/>
              </w:rPr>
            </w:pPr>
            <w:r w:rsidRPr="00B602B2">
              <w:rPr>
                <w:b/>
                <w:bCs/>
              </w:rPr>
              <w:t xml:space="preserve">Messaging </w:t>
            </w:r>
          </w:p>
        </w:tc>
        <w:tc>
          <w:tcPr>
            <w:tcW w:w="4154" w:type="dxa"/>
          </w:tcPr>
          <w:p w14:paraId="38551E7D" w14:textId="60033F77" w:rsidR="00B602B2" w:rsidRPr="00B602B2" w:rsidRDefault="00B602B2" w:rsidP="00B602B2">
            <w:pPr>
              <w:autoSpaceDE w:val="0"/>
              <w:autoSpaceDN w:val="0"/>
              <w:adjustRightInd w:val="0"/>
              <w:spacing w:after="200" w:line="276" w:lineRule="auto"/>
              <w:rPr>
                <w:rFonts w:ascii="Calibri" w:hAnsi="Calibri" w:cs="Calibri"/>
                <w:b/>
                <w:bCs/>
                <w:lang w:val="en"/>
              </w:rPr>
            </w:pPr>
            <w:r w:rsidRPr="00B602B2">
              <w:rPr>
                <w:rFonts w:ascii="Calibri" w:hAnsi="Calibri" w:cs="Calibri"/>
                <w:b/>
                <w:bCs/>
                <w:lang w:val="en"/>
              </w:rPr>
              <w:t>Link</w:t>
            </w:r>
          </w:p>
        </w:tc>
      </w:tr>
      <w:tr w:rsidR="00B602B2" w14:paraId="3639D3C4" w14:textId="77777777" w:rsidTr="00B963D6">
        <w:tc>
          <w:tcPr>
            <w:tcW w:w="3306" w:type="dxa"/>
          </w:tcPr>
          <w:p w14:paraId="065C0B99" w14:textId="0619D3D1" w:rsidR="00B602B2" w:rsidRDefault="00B602B2" w:rsidP="00C37BBC">
            <w:pPr>
              <w:rPr>
                <w:b/>
                <w:bCs/>
                <w:noProof/>
              </w:rPr>
            </w:pPr>
            <w:r>
              <w:rPr>
                <w:noProof/>
              </w:rPr>
              <w:drawing>
                <wp:anchor distT="0" distB="0" distL="114300" distR="114300" simplePos="0" relativeHeight="251679744" behindDoc="0" locked="0" layoutInCell="1" allowOverlap="1" wp14:anchorId="27DFBC96" wp14:editId="571B39DD">
                  <wp:simplePos x="0" y="0"/>
                  <wp:positionH relativeFrom="margin">
                    <wp:posOffset>-16510</wp:posOffset>
                  </wp:positionH>
                  <wp:positionV relativeFrom="paragraph">
                    <wp:posOffset>114300</wp:posOffset>
                  </wp:positionV>
                  <wp:extent cx="1952625" cy="1097915"/>
                  <wp:effectExtent l="0" t="0" r="9525" b="6985"/>
                  <wp:wrapThrough wrapText="bothSides">
                    <wp:wrapPolygon edited="0">
                      <wp:start x="0" y="0"/>
                      <wp:lineTo x="0" y="21363"/>
                      <wp:lineTo x="21495" y="21363"/>
                      <wp:lineTo x="2149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262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27E25603" w14:textId="142EBC27" w:rsidR="00FE516F" w:rsidRDefault="00FE516F" w:rsidP="00FE516F">
            <w:pPr>
              <w:spacing w:after="120"/>
              <w:rPr>
                <w:rFonts w:cstheme="minorHAnsi"/>
              </w:rPr>
            </w:pPr>
            <w:r w:rsidRPr="0037772D">
              <w:rPr>
                <w:rFonts w:cstheme="minorHAnsi"/>
                <w:bCs/>
              </w:rPr>
              <w:t xml:space="preserve">Domestic abuse </w:t>
            </w:r>
            <w:r>
              <w:rPr>
                <w:rFonts w:cstheme="minorHAnsi"/>
                <w:bCs/>
              </w:rPr>
              <w:t>isn’t always</w:t>
            </w:r>
            <w:r w:rsidRPr="0037772D">
              <w:rPr>
                <w:rFonts w:cstheme="minorHAnsi"/>
                <w:bCs/>
              </w:rPr>
              <w:t xml:space="preserve"> physical. </w:t>
            </w:r>
            <w:r>
              <w:rPr>
                <w:rFonts w:cstheme="minorHAnsi"/>
                <w:bCs/>
              </w:rPr>
              <w:t>C</w:t>
            </w:r>
            <w:r w:rsidRPr="0037772D">
              <w:rPr>
                <w:rFonts w:cstheme="minorHAnsi"/>
                <w:bCs/>
              </w:rPr>
              <w:t xml:space="preserve">ontrolling behaviour and emotional pressure are </w:t>
            </w:r>
            <w:r>
              <w:rPr>
                <w:rFonts w:cstheme="minorHAnsi"/>
                <w:bCs/>
              </w:rPr>
              <w:t>also</w:t>
            </w:r>
            <w:r w:rsidRPr="0037772D">
              <w:rPr>
                <w:rFonts w:cstheme="minorHAnsi"/>
                <w:bCs/>
              </w:rPr>
              <w:t xml:space="preserve"> abuse. </w:t>
            </w:r>
            <w:r>
              <w:rPr>
                <w:rFonts w:cstheme="minorHAnsi"/>
                <w:bCs/>
              </w:rPr>
              <w:t>I</w:t>
            </w:r>
            <w:r w:rsidRPr="0037772D">
              <w:rPr>
                <w:rFonts w:cstheme="minorHAnsi"/>
                <w:bCs/>
              </w:rPr>
              <w:t xml:space="preserve">ntimidating, bullying, criticising or threatening a partner </w:t>
            </w:r>
            <w:r>
              <w:rPr>
                <w:rFonts w:cstheme="minorHAnsi"/>
                <w:bCs/>
              </w:rPr>
              <w:t xml:space="preserve">or family member are all </w:t>
            </w:r>
            <w:r w:rsidRPr="0037772D">
              <w:rPr>
                <w:rFonts w:cstheme="minorHAnsi"/>
                <w:bCs/>
              </w:rPr>
              <w:t xml:space="preserve">forms </w:t>
            </w:r>
            <w:r>
              <w:rPr>
                <w:rFonts w:cstheme="minorHAnsi"/>
                <w:bCs/>
              </w:rPr>
              <w:t xml:space="preserve">of </w:t>
            </w:r>
            <w:r w:rsidRPr="0037772D">
              <w:rPr>
                <w:rFonts w:cstheme="minorHAnsi"/>
                <w:bCs/>
              </w:rPr>
              <w:t xml:space="preserve">coercive control </w:t>
            </w:r>
            <w:r w:rsidRPr="0037772D">
              <w:rPr>
                <w:rFonts w:cstheme="minorHAnsi"/>
              </w:rPr>
              <w:t>#SurreyAgainstDA</w:t>
            </w:r>
          </w:p>
          <w:p w14:paraId="1435A994" w14:textId="77777777" w:rsidR="00B602B2" w:rsidRPr="00B602B2" w:rsidRDefault="00B602B2" w:rsidP="00B602B2">
            <w:pPr>
              <w:rPr>
                <w:b/>
                <w:bCs/>
              </w:rPr>
            </w:pPr>
          </w:p>
        </w:tc>
        <w:tc>
          <w:tcPr>
            <w:tcW w:w="4154" w:type="dxa"/>
          </w:tcPr>
          <w:p w14:paraId="160561EB" w14:textId="3BA03F29" w:rsidR="00FE516F" w:rsidRPr="00FE516F" w:rsidRDefault="00FE516F" w:rsidP="00FE516F">
            <w:pPr>
              <w:autoSpaceDE w:val="0"/>
              <w:autoSpaceDN w:val="0"/>
              <w:adjustRightInd w:val="0"/>
              <w:spacing w:after="200" w:line="276" w:lineRule="auto"/>
              <w:rPr>
                <w:rStyle w:val="Hyperlink"/>
                <w:rFonts w:ascii="Calibri" w:hAnsi="Calibri" w:cs="Calibri"/>
              </w:rPr>
            </w:pPr>
            <w:r>
              <w:rPr>
                <w:rFonts w:ascii="Calibri" w:hAnsi="Calibri" w:cs="Calibri"/>
                <w:lang w:val="en"/>
              </w:rPr>
              <w:fldChar w:fldCharType="begin"/>
            </w:r>
            <w:r>
              <w:rPr>
                <w:rFonts w:ascii="Calibri" w:hAnsi="Calibri" w:cs="Calibri"/>
                <w:lang w:val="en"/>
              </w:rPr>
              <w:instrText xml:space="preserve"> HYPERLINK "https://www.healthysurrey.org.uk/domestic-abuse/what-is-it" </w:instrText>
            </w:r>
            <w:r>
              <w:rPr>
                <w:rFonts w:ascii="Calibri" w:hAnsi="Calibri" w:cs="Calibri"/>
                <w:lang w:val="en"/>
              </w:rPr>
              <w:fldChar w:fldCharType="separate"/>
            </w:r>
            <w:r w:rsidRPr="00FE516F">
              <w:rPr>
                <w:rStyle w:val="Hyperlink"/>
                <w:rFonts w:ascii="Calibri" w:hAnsi="Calibri" w:cs="Calibri"/>
                <w:lang w:val="en"/>
              </w:rPr>
              <w:t>https://www.healthysurrey.org.uk/domestic-abuse/what-is-it</w:t>
            </w:r>
          </w:p>
          <w:p w14:paraId="69B740B2" w14:textId="22B5AECB" w:rsidR="00B602B2" w:rsidRPr="00B602B2" w:rsidRDefault="00FE516F" w:rsidP="00B602B2">
            <w:pPr>
              <w:autoSpaceDE w:val="0"/>
              <w:autoSpaceDN w:val="0"/>
              <w:adjustRightInd w:val="0"/>
              <w:spacing w:after="200" w:line="276" w:lineRule="auto"/>
              <w:rPr>
                <w:rFonts w:ascii="Calibri" w:hAnsi="Calibri" w:cs="Calibri"/>
                <w:b/>
                <w:bCs/>
                <w:lang w:val="en"/>
              </w:rPr>
            </w:pPr>
            <w:r>
              <w:rPr>
                <w:rFonts w:ascii="Calibri" w:hAnsi="Calibri" w:cs="Calibri"/>
                <w:lang w:val="en"/>
              </w:rPr>
              <w:fldChar w:fldCharType="end"/>
            </w:r>
          </w:p>
        </w:tc>
      </w:tr>
      <w:tr w:rsidR="00FE516F" w14:paraId="0A69C546" w14:textId="77777777" w:rsidTr="00B963D6">
        <w:tc>
          <w:tcPr>
            <w:tcW w:w="3306" w:type="dxa"/>
          </w:tcPr>
          <w:p w14:paraId="279CDD4D" w14:textId="29C0C056" w:rsidR="00FE516F" w:rsidRDefault="00FE516F" w:rsidP="00C37BBC">
            <w:pPr>
              <w:rPr>
                <w:noProof/>
              </w:rPr>
            </w:pPr>
            <w:r>
              <w:rPr>
                <w:noProof/>
              </w:rPr>
              <w:drawing>
                <wp:anchor distT="0" distB="0" distL="114300" distR="114300" simplePos="0" relativeHeight="251681792" behindDoc="0" locked="0" layoutInCell="1" allowOverlap="1" wp14:anchorId="629F59A3" wp14:editId="163EBD7A">
                  <wp:simplePos x="0" y="0"/>
                  <wp:positionH relativeFrom="margin">
                    <wp:posOffset>-6985</wp:posOffset>
                  </wp:positionH>
                  <wp:positionV relativeFrom="paragraph">
                    <wp:posOffset>174625</wp:posOffset>
                  </wp:positionV>
                  <wp:extent cx="1952625" cy="1097915"/>
                  <wp:effectExtent l="0" t="0" r="9525" b="6985"/>
                  <wp:wrapThrough wrapText="bothSides">
                    <wp:wrapPolygon edited="0">
                      <wp:start x="0" y="0"/>
                      <wp:lineTo x="0" y="21363"/>
                      <wp:lineTo x="21495" y="21363"/>
                      <wp:lineTo x="2149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262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346A7706" w14:textId="77777777" w:rsidR="00FE516F" w:rsidRDefault="00FE516F" w:rsidP="00FE516F">
            <w:pPr>
              <w:rPr>
                <w:rFonts w:cstheme="minorHAnsi"/>
              </w:rPr>
            </w:pPr>
          </w:p>
          <w:p w14:paraId="73650043" w14:textId="77777777" w:rsidR="00FE516F" w:rsidRPr="00817AA3" w:rsidRDefault="00FE516F" w:rsidP="00FE516F">
            <w:pPr>
              <w:rPr>
                <w:rFonts w:eastAsia="Times New Roman" w:cstheme="minorHAnsi"/>
                <w:lang w:eastAsia="en-GB"/>
              </w:rPr>
            </w:pPr>
            <w:r w:rsidRPr="00817AA3">
              <w:rPr>
                <w:rFonts w:cstheme="minorHAnsi"/>
              </w:rPr>
              <w:t>“</w:t>
            </w:r>
            <w:r w:rsidRPr="00817AA3">
              <w:rPr>
                <w:rFonts w:eastAsia="Times New Roman" w:cstheme="minorHAnsi"/>
                <w:lang w:eastAsia="en-GB"/>
              </w:rPr>
              <w:t xml:space="preserve">I’m stressed out.” </w:t>
            </w:r>
          </w:p>
          <w:p w14:paraId="04C7F770" w14:textId="77777777" w:rsidR="00FE516F" w:rsidRPr="0000564C" w:rsidRDefault="00FE516F" w:rsidP="00FE516F">
            <w:pPr>
              <w:rPr>
                <w:rFonts w:eastAsia="Times New Roman" w:cstheme="minorHAnsi"/>
                <w:vanish/>
                <w:lang w:eastAsia="en-GB"/>
              </w:rPr>
            </w:pPr>
            <w:r w:rsidRPr="0000564C">
              <w:rPr>
                <w:rFonts w:eastAsia="Times New Roman" w:cstheme="minorHAnsi"/>
                <w:vanish/>
                <w:lang w:eastAsia="en-GB"/>
              </w:rPr>
              <w:t>Page Content</w:t>
            </w:r>
          </w:p>
          <w:p w14:paraId="066C4926" w14:textId="67E5BA37" w:rsidR="00FE516F" w:rsidRPr="0000564C" w:rsidRDefault="00FE516F" w:rsidP="00FE516F">
            <w:pPr>
              <w:spacing w:after="100" w:afterAutospacing="1"/>
              <w:rPr>
                <w:rFonts w:eastAsia="Times New Roman" w:cstheme="minorHAnsi"/>
                <w:lang w:eastAsia="en-GB"/>
              </w:rPr>
            </w:pPr>
            <w:r w:rsidRPr="0000564C">
              <w:rPr>
                <w:rFonts w:eastAsia="Times New Roman" w:cstheme="minorHAnsi"/>
                <w:lang w:eastAsia="en-GB"/>
              </w:rPr>
              <w:t>"They made me angry."</w:t>
            </w:r>
            <w:r w:rsidRPr="0000564C">
              <w:rPr>
                <w:rFonts w:eastAsia="Times New Roman" w:cstheme="minorHAnsi"/>
                <w:lang w:eastAsia="en-GB"/>
              </w:rPr>
              <w:br/>
              <w:t xml:space="preserve">"I've never hit </w:t>
            </w:r>
            <w:r>
              <w:rPr>
                <w:rFonts w:eastAsia="Times New Roman" w:cstheme="minorHAnsi"/>
                <w:lang w:eastAsia="en-GB"/>
              </w:rPr>
              <w:t>them</w:t>
            </w:r>
            <w:r w:rsidRPr="0000564C">
              <w:rPr>
                <w:rFonts w:eastAsia="Times New Roman" w:cstheme="minorHAnsi"/>
                <w:lang w:eastAsia="en-GB"/>
              </w:rPr>
              <w:t>.”</w:t>
            </w:r>
          </w:p>
          <w:p w14:paraId="033EF8E5" w14:textId="6D3B9B2E" w:rsidR="00FE516F" w:rsidRDefault="00FE516F" w:rsidP="00FE516F">
            <w:pPr>
              <w:rPr>
                <w:rFonts w:cstheme="minorHAnsi"/>
              </w:rPr>
            </w:pPr>
            <w:r>
              <w:rPr>
                <w:rFonts w:cstheme="minorHAnsi"/>
              </w:rPr>
              <w:t>D</w:t>
            </w:r>
            <w:r w:rsidRPr="0000564C">
              <w:rPr>
                <w:rFonts w:cstheme="minorHAnsi"/>
              </w:rPr>
              <w:t>omestic abuse</w:t>
            </w:r>
            <w:r w:rsidR="00B50C4A">
              <w:rPr>
                <w:rFonts w:cstheme="minorHAnsi"/>
              </w:rPr>
              <w:t>rs</w:t>
            </w:r>
            <w:r w:rsidRPr="0000564C">
              <w:rPr>
                <w:rFonts w:cstheme="minorHAnsi"/>
              </w:rPr>
              <w:t xml:space="preserve"> will often try and excuse their behavio</w:t>
            </w:r>
            <w:r>
              <w:rPr>
                <w:rFonts w:cstheme="minorHAnsi"/>
              </w:rPr>
              <w:t>u</w:t>
            </w:r>
            <w:r w:rsidRPr="0000564C">
              <w:rPr>
                <w:rFonts w:cstheme="minorHAnsi"/>
              </w:rPr>
              <w:t>r.</w:t>
            </w:r>
            <w:r>
              <w:rPr>
                <w:rFonts w:cstheme="minorHAnsi"/>
              </w:rPr>
              <w:t xml:space="preserve"> </w:t>
            </w:r>
            <w:r w:rsidRPr="0000564C">
              <w:rPr>
                <w:rFonts w:cstheme="minorHAnsi"/>
              </w:rPr>
              <w:t>These excuses may be accepted by their family, friends and partners who want to believe them, but unless they face the root cause of their behavio</w:t>
            </w:r>
            <w:r>
              <w:rPr>
                <w:rFonts w:cstheme="minorHAnsi"/>
              </w:rPr>
              <w:t>u</w:t>
            </w:r>
            <w:r w:rsidRPr="0000564C">
              <w:rPr>
                <w:rFonts w:cstheme="minorHAnsi"/>
              </w:rPr>
              <w:t>r, they’re likely to offen</w:t>
            </w:r>
            <w:r>
              <w:rPr>
                <w:rFonts w:cstheme="minorHAnsi"/>
              </w:rPr>
              <w:t>d again.</w:t>
            </w:r>
          </w:p>
          <w:p w14:paraId="6D8DD9EE" w14:textId="77777777" w:rsidR="00FE516F" w:rsidRDefault="00FE516F" w:rsidP="00FE516F">
            <w:pPr>
              <w:rPr>
                <w:rFonts w:cstheme="minorHAnsi"/>
              </w:rPr>
            </w:pPr>
          </w:p>
          <w:p w14:paraId="7808C785" w14:textId="77777777" w:rsidR="00FE516F" w:rsidRDefault="00FE516F" w:rsidP="00FE516F">
            <w:pPr>
              <w:rPr>
                <w:rFonts w:cstheme="minorHAnsi"/>
              </w:rPr>
            </w:pPr>
            <w:r>
              <w:rPr>
                <w:rFonts w:cstheme="minorHAnsi"/>
              </w:rPr>
              <w:t xml:space="preserve">And again. </w:t>
            </w:r>
          </w:p>
          <w:p w14:paraId="03DB3028" w14:textId="77777777" w:rsidR="00FE516F" w:rsidRDefault="00FE516F" w:rsidP="00FE516F">
            <w:pPr>
              <w:rPr>
                <w:rFonts w:cstheme="minorHAnsi"/>
              </w:rPr>
            </w:pPr>
          </w:p>
          <w:p w14:paraId="0AD3254F" w14:textId="77777777" w:rsidR="00FE516F" w:rsidRDefault="00FE516F" w:rsidP="00FE516F">
            <w:pPr>
              <w:rPr>
                <w:rFonts w:cstheme="minorHAnsi"/>
              </w:rPr>
            </w:pPr>
            <w:r>
              <w:rPr>
                <w:rFonts w:cstheme="minorHAnsi"/>
              </w:rPr>
              <w:t xml:space="preserve">And again. </w:t>
            </w:r>
          </w:p>
          <w:p w14:paraId="614AF2B5" w14:textId="77777777" w:rsidR="00FE516F" w:rsidRDefault="00FE516F" w:rsidP="00FE516F">
            <w:pPr>
              <w:rPr>
                <w:rFonts w:cstheme="minorHAnsi"/>
              </w:rPr>
            </w:pPr>
          </w:p>
          <w:p w14:paraId="134DEDA3" w14:textId="77777777" w:rsidR="00FE516F" w:rsidRPr="0000564C" w:rsidRDefault="00FE516F" w:rsidP="00FE516F">
            <w:pPr>
              <w:rPr>
                <w:rFonts w:cstheme="minorHAnsi"/>
              </w:rPr>
            </w:pPr>
            <w:r>
              <w:rPr>
                <w:rFonts w:cstheme="minorHAnsi"/>
              </w:rPr>
              <w:t>It’s a vicious cycle. I</w:t>
            </w:r>
            <w:r w:rsidRPr="0000564C">
              <w:rPr>
                <w:rFonts w:cstheme="minorHAnsi"/>
              </w:rPr>
              <w:t>n fact, around a third of reports to police involve repeat offenders.</w:t>
            </w:r>
          </w:p>
          <w:p w14:paraId="2FA23E90" w14:textId="77777777" w:rsidR="00FE516F" w:rsidRPr="0000564C" w:rsidRDefault="00FE516F" w:rsidP="00FE516F">
            <w:pPr>
              <w:rPr>
                <w:rFonts w:cstheme="minorHAnsi"/>
              </w:rPr>
            </w:pPr>
          </w:p>
          <w:p w14:paraId="47E298E1" w14:textId="444EFB91" w:rsidR="00FE516F" w:rsidRPr="00B50C4A" w:rsidRDefault="00FE516F" w:rsidP="00FE516F">
            <w:pPr>
              <w:spacing w:after="120"/>
              <w:rPr>
                <w:rFonts w:cstheme="minorHAnsi"/>
              </w:rPr>
            </w:pPr>
            <w:r w:rsidRPr="0000564C">
              <w:rPr>
                <w:rFonts w:cstheme="minorHAnsi"/>
              </w:rPr>
              <w:t>RespectUK is a confidential helpline, email and webchat service for domestic abuse</w:t>
            </w:r>
            <w:r w:rsidR="000B6D54">
              <w:rPr>
                <w:rFonts w:cstheme="minorHAnsi"/>
              </w:rPr>
              <w:t>rs</w:t>
            </w:r>
            <w:r w:rsidRPr="0000564C">
              <w:rPr>
                <w:rFonts w:cstheme="minorHAnsi"/>
              </w:rPr>
              <w:t xml:space="preserve"> looking for help to stop their behavio</w:t>
            </w:r>
            <w:r>
              <w:rPr>
                <w:rFonts w:cstheme="minorHAnsi"/>
              </w:rPr>
              <w:t>u</w:t>
            </w:r>
            <w:r w:rsidRPr="0000564C">
              <w:rPr>
                <w:rFonts w:cstheme="minorHAnsi"/>
              </w:rPr>
              <w:t>r.</w:t>
            </w:r>
            <w:r>
              <w:rPr>
                <w:rFonts w:cstheme="minorHAnsi"/>
              </w:rPr>
              <w:t xml:space="preserve"> </w:t>
            </w:r>
          </w:p>
        </w:tc>
        <w:tc>
          <w:tcPr>
            <w:tcW w:w="4154" w:type="dxa"/>
          </w:tcPr>
          <w:p w14:paraId="5B0FDBA2" w14:textId="58489E3A" w:rsidR="00FE516F" w:rsidRPr="00B602B2" w:rsidRDefault="00222553" w:rsidP="00B602B2">
            <w:pPr>
              <w:autoSpaceDE w:val="0"/>
              <w:autoSpaceDN w:val="0"/>
              <w:adjustRightInd w:val="0"/>
              <w:spacing w:after="200" w:line="276" w:lineRule="auto"/>
              <w:rPr>
                <w:rFonts w:ascii="Calibri" w:hAnsi="Calibri" w:cs="Calibri"/>
                <w:b/>
                <w:bCs/>
                <w:lang w:val="en"/>
              </w:rPr>
            </w:pPr>
            <w:hyperlink r:id="rId20" w:history="1">
              <w:r w:rsidR="00FE516F">
                <w:rPr>
                  <w:rStyle w:val="Hyperlink"/>
                </w:rPr>
                <w:t>https://www.respect.uk.net/</w:t>
              </w:r>
            </w:hyperlink>
          </w:p>
        </w:tc>
      </w:tr>
      <w:tr w:rsidR="00FE516F" w14:paraId="040E1F7D" w14:textId="77777777" w:rsidTr="00B963D6">
        <w:tc>
          <w:tcPr>
            <w:tcW w:w="3306" w:type="dxa"/>
          </w:tcPr>
          <w:p w14:paraId="603D5EE7" w14:textId="453BBF50" w:rsidR="00FE516F" w:rsidRDefault="00FE516F" w:rsidP="00C37BBC">
            <w:pPr>
              <w:rPr>
                <w:noProof/>
              </w:rPr>
            </w:pPr>
            <w:r>
              <w:rPr>
                <w:noProof/>
              </w:rPr>
              <w:lastRenderedPageBreak/>
              <w:drawing>
                <wp:anchor distT="0" distB="0" distL="114300" distR="114300" simplePos="0" relativeHeight="251683840" behindDoc="0" locked="0" layoutInCell="1" allowOverlap="1" wp14:anchorId="20272AB1" wp14:editId="199D9ED8">
                  <wp:simplePos x="0" y="0"/>
                  <wp:positionH relativeFrom="margin">
                    <wp:posOffset>-6985</wp:posOffset>
                  </wp:positionH>
                  <wp:positionV relativeFrom="paragraph">
                    <wp:posOffset>180340</wp:posOffset>
                  </wp:positionV>
                  <wp:extent cx="1952625" cy="1097915"/>
                  <wp:effectExtent l="0" t="0" r="9525" b="6985"/>
                  <wp:wrapThrough wrapText="bothSides">
                    <wp:wrapPolygon edited="0">
                      <wp:start x="0" y="0"/>
                      <wp:lineTo x="0" y="21363"/>
                      <wp:lineTo x="21495" y="21363"/>
                      <wp:lineTo x="2149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262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4C2C84FF" w14:textId="77777777" w:rsidR="00FE516F" w:rsidRDefault="00FE516F" w:rsidP="00FE516F">
            <w:r>
              <w:t>Domestic abuse isn’t just physical violence. It’s sexual, financial and emotional abuse too.</w:t>
            </w:r>
          </w:p>
          <w:p w14:paraId="62F70692" w14:textId="77777777" w:rsidR="00FE516F" w:rsidRDefault="00FE516F" w:rsidP="00FE516F"/>
          <w:p w14:paraId="130382FB" w14:textId="3ED1F39B" w:rsidR="00FE516F" w:rsidRDefault="00FE516F" w:rsidP="00FE516F">
            <w:pPr>
              <w:rPr>
                <w:rFonts w:cstheme="minorHAnsi"/>
              </w:rPr>
            </w:pPr>
            <w:r>
              <w:t>If your behaviour is having an impact on your loved ones, contact RespectUK. It’</w:t>
            </w:r>
            <w:r w:rsidRPr="0000564C">
              <w:rPr>
                <w:rFonts w:cstheme="minorHAnsi"/>
              </w:rPr>
              <w:t xml:space="preserve">s a confidential helpline for </w:t>
            </w:r>
            <w:r w:rsidR="000B6D54">
              <w:rPr>
                <w:rFonts w:cstheme="minorHAnsi"/>
              </w:rPr>
              <w:t>domestic abusers</w:t>
            </w:r>
            <w:r w:rsidRPr="0000564C">
              <w:rPr>
                <w:rFonts w:cstheme="minorHAnsi"/>
              </w:rPr>
              <w:t xml:space="preserve"> </w:t>
            </w:r>
            <w:r>
              <w:rPr>
                <w:rFonts w:cstheme="minorHAnsi"/>
              </w:rPr>
              <w:t>wanting</w:t>
            </w:r>
            <w:r w:rsidRPr="0000564C">
              <w:rPr>
                <w:rFonts w:cstheme="minorHAnsi"/>
              </w:rPr>
              <w:t xml:space="preserve"> help to stop their behavio</w:t>
            </w:r>
            <w:r>
              <w:rPr>
                <w:rFonts w:cstheme="minorHAnsi"/>
              </w:rPr>
              <w:t>u</w:t>
            </w:r>
            <w:r w:rsidRPr="0000564C">
              <w:rPr>
                <w:rFonts w:cstheme="minorHAnsi"/>
              </w:rPr>
              <w:t>r.</w:t>
            </w:r>
          </w:p>
          <w:p w14:paraId="2D6EAEB1" w14:textId="26868E08" w:rsidR="00A7097D" w:rsidRDefault="00A7097D" w:rsidP="00FE516F">
            <w:pPr>
              <w:rPr>
                <w:rFonts w:cstheme="minorHAnsi"/>
              </w:rPr>
            </w:pPr>
          </w:p>
        </w:tc>
        <w:tc>
          <w:tcPr>
            <w:tcW w:w="4154" w:type="dxa"/>
          </w:tcPr>
          <w:p w14:paraId="0A308FED" w14:textId="15CB5B87" w:rsidR="00FE516F" w:rsidRDefault="00222553" w:rsidP="00B602B2">
            <w:pPr>
              <w:autoSpaceDE w:val="0"/>
              <w:autoSpaceDN w:val="0"/>
              <w:adjustRightInd w:val="0"/>
              <w:spacing w:after="200" w:line="276" w:lineRule="auto"/>
            </w:pPr>
            <w:hyperlink r:id="rId21" w:history="1">
              <w:r w:rsidR="00FE516F">
                <w:rPr>
                  <w:rStyle w:val="Hyperlink"/>
                </w:rPr>
                <w:t>https://www.respect.uk.net/</w:t>
              </w:r>
            </w:hyperlink>
          </w:p>
        </w:tc>
      </w:tr>
      <w:tr w:rsidR="00FE516F" w14:paraId="089967C3" w14:textId="77777777" w:rsidTr="00B963D6">
        <w:tc>
          <w:tcPr>
            <w:tcW w:w="11525" w:type="dxa"/>
            <w:gridSpan w:val="3"/>
          </w:tcPr>
          <w:p w14:paraId="0DEAED2C" w14:textId="3149F0A4" w:rsidR="00FE516F" w:rsidRPr="00FE516F" w:rsidRDefault="00FE516F" w:rsidP="00B602B2">
            <w:pPr>
              <w:autoSpaceDE w:val="0"/>
              <w:autoSpaceDN w:val="0"/>
              <w:adjustRightInd w:val="0"/>
              <w:spacing w:after="200" w:line="276" w:lineRule="auto"/>
              <w:rPr>
                <w:b/>
                <w:bCs/>
                <w:sz w:val="28"/>
                <w:szCs w:val="28"/>
              </w:rPr>
            </w:pPr>
            <w:r w:rsidRPr="00FE516F">
              <w:rPr>
                <w:b/>
                <w:bCs/>
                <w:noProof/>
                <w:sz w:val="28"/>
                <w:szCs w:val="28"/>
              </w:rPr>
              <w:t>Young people messaging</w:t>
            </w:r>
            <w:r>
              <w:rPr>
                <w:b/>
                <w:bCs/>
                <w:noProof/>
                <w:sz w:val="28"/>
                <w:szCs w:val="28"/>
              </w:rPr>
              <w:t xml:space="preserve">  (13-18yrs)</w:t>
            </w:r>
          </w:p>
        </w:tc>
      </w:tr>
      <w:tr w:rsidR="00FE516F" w14:paraId="6BAFC2E6" w14:textId="77777777" w:rsidTr="00B963D6">
        <w:tc>
          <w:tcPr>
            <w:tcW w:w="3306" w:type="dxa"/>
          </w:tcPr>
          <w:p w14:paraId="5A5FDFA5" w14:textId="455FD71A" w:rsidR="00FE516F" w:rsidRDefault="00FE516F" w:rsidP="00C37BBC">
            <w:pPr>
              <w:rPr>
                <w:noProof/>
              </w:rPr>
            </w:pPr>
            <w:r>
              <w:rPr>
                <w:noProof/>
              </w:rPr>
              <w:t>Asset</w:t>
            </w:r>
          </w:p>
        </w:tc>
        <w:tc>
          <w:tcPr>
            <w:tcW w:w="4065" w:type="dxa"/>
          </w:tcPr>
          <w:p w14:paraId="2B13A94A" w14:textId="2F490B5A" w:rsidR="00FE516F" w:rsidRDefault="00FE516F" w:rsidP="00FE516F">
            <w:r>
              <w:t>Messaging</w:t>
            </w:r>
          </w:p>
        </w:tc>
        <w:tc>
          <w:tcPr>
            <w:tcW w:w="4154" w:type="dxa"/>
          </w:tcPr>
          <w:p w14:paraId="2C524863" w14:textId="5E70B3B9" w:rsidR="00FE516F" w:rsidRDefault="00FE516F" w:rsidP="00B602B2">
            <w:pPr>
              <w:autoSpaceDE w:val="0"/>
              <w:autoSpaceDN w:val="0"/>
              <w:adjustRightInd w:val="0"/>
              <w:spacing w:after="200" w:line="276" w:lineRule="auto"/>
            </w:pPr>
            <w:r>
              <w:t>Link</w:t>
            </w:r>
          </w:p>
        </w:tc>
      </w:tr>
      <w:tr w:rsidR="00FE516F" w14:paraId="1EA0D4A8" w14:textId="77777777" w:rsidTr="00B963D6">
        <w:tc>
          <w:tcPr>
            <w:tcW w:w="3306" w:type="dxa"/>
          </w:tcPr>
          <w:p w14:paraId="40271F75" w14:textId="7C19EA4A" w:rsidR="00FE516F" w:rsidRDefault="00B50C4A" w:rsidP="00FE516F">
            <w:pPr>
              <w:rPr>
                <w:noProof/>
              </w:rPr>
            </w:pPr>
            <w:r>
              <w:rPr>
                <w:noProof/>
              </w:rPr>
              <w:drawing>
                <wp:anchor distT="0" distB="0" distL="114300" distR="114300" simplePos="0" relativeHeight="251685888" behindDoc="0" locked="0" layoutInCell="1" allowOverlap="1" wp14:anchorId="093E0409" wp14:editId="2B2D7728">
                  <wp:simplePos x="0" y="0"/>
                  <wp:positionH relativeFrom="column">
                    <wp:posOffset>-1270</wp:posOffset>
                  </wp:positionH>
                  <wp:positionV relativeFrom="paragraph">
                    <wp:posOffset>169545</wp:posOffset>
                  </wp:positionV>
                  <wp:extent cx="1946910" cy="1095375"/>
                  <wp:effectExtent l="0" t="0" r="0" b="9525"/>
                  <wp:wrapThrough wrapText="bothSides">
                    <wp:wrapPolygon edited="0">
                      <wp:start x="0" y="0"/>
                      <wp:lineTo x="0" y="21412"/>
                      <wp:lineTo x="21346" y="21412"/>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9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0B627AD2" w14:textId="77777777" w:rsidR="00FE516F" w:rsidRDefault="00FE516F" w:rsidP="00FE516F">
            <w:r>
              <w:t>In a relationship?</w:t>
            </w:r>
          </w:p>
          <w:p w14:paraId="5C0E7752" w14:textId="77777777" w:rsidR="00FE516F" w:rsidRDefault="00FE516F" w:rsidP="00FE516F">
            <w:r>
              <w:t xml:space="preserve">Is it a ‘healthy’ one? </w:t>
            </w:r>
          </w:p>
          <w:p w14:paraId="32046500" w14:textId="77777777" w:rsidR="00FE516F" w:rsidRDefault="00FE516F" w:rsidP="00FE516F"/>
          <w:p w14:paraId="6DA36D2A" w14:textId="7DB8336A" w:rsidR="00FE516F" w:rsidRDefault="00FE516F" w:rsidP="00FE516F">
            <w:r>
              <w:t>Take part in this quiz and learn more about how healthy your relationship is</w:t>
            </w:r>
          </w:p>
          <w:p w14:paraId="37EEA173" w14:textId="77777777" w:rsidR="00FE516F" w:rsidRDefault="00FE516F" w:rsidP="00FE516F"/>
        </w:tc>
        <w:tc>
          <w:tcPr>
            <w:tcW w:w="4154" w:type="dxa"/>
          </w:tcPr>
          <w:p w14:paraId="44DAD06A" w14:textId="77777777" w:rsidR="00FE516F" w:rsidRDefault="00222553" w:rsidP="00FE516F">
            <w:hyperlink r:id="rId22" w:history="1">
              <w:r w:rsidR="00FE516F" w:rsidRPr="00714E75">
                <w:rPr>
                  <w:rStyle w:val="Hyperlink"/>
                </w:rPr>
                <w:t>https://loverespect.co.uk/questions/</w:t>
              </w:r>
            </w:hyperlink>
          </w:p>
          <w:p w14:paraId="58B4795D" w14:textId="77777777" w:rsidR="00FE516F" w:rsidRDefault="00FE516F" w:rsidP="00FE516F">
            <w:pPr>
              <w:autoSpaceDE w:val="0"/>
              <w:autoSpaceDN w:val="0"/>
              <w:adjustRightInd w:val="0"/>
              <w:spacing w:after="200" w:line="276" w:lineRule="auto"/>
            </w:pPr>
          </w:p>
        </w:tc>
      </w:tr>
      <w:tr w:rsidR="00FE516F" w14:paraId="5D7B7A07" w14:textId="77777777" w:rsidTr="00B963D6">
        <w:tc>
          <w:tcPr>
            <w:tcW w:w="3306" w:type="dxa"/>
          </w:tcPr>
          <w:p w14:paraId="35AF04F5" w14:textId="4D092723" w:rsidR="00FE516F" w:rsidRDefault="000B6D54" w:rsidP="00FE516F">
            <w:pPr>
              <w:rPr>
                <w:noProof/>
              </w:rPr>
            </w:pPr>
            <w:r>
              <w:rPr>
                <w:noProof/>
              </w:rPr>
              <w:drawing>
                <wp:anchor distT="0" distB="0" distL="114300" distR="114300" simplePos="0" relativeHeight="251694080" behindDoc="0" locked="0" layoutInCell="1" allowOverlap="1" wp14:anchorId="732F3AA2" wp14:editId="75E95FA5">
                  <wp:simplePos x="0" y="0"/>
                  <wp:positionH relativeFrom="margin">
                    <wp:posOffset>-6350</wp:posOffset>
                  </wp:positionH>
                  <wp:positionV relativeFrom="paragraph">
                    <wp:posOffset>180340</wp:posOffset>
                  </wp:positionV>
                  <wp:extent cx="1943100" cy="1092835"/>
                  <wp:effectExtent l="0" t="0" r="0" b="0"/>
                  <wp:wrapThrough wrapText="bothSides">
                    <wp:wrapPolygon edited="0">
                      <wp:start x="0" y="0"/>
                      <wp:lineTo x="0" y="21085"/>
                      <wp:lineTo x="21388" y="21085"/>
                      <wp:lineTo x="2138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Pr>
          <w:p w14:paraId="6314A081" w14:textId="77777777" w:rsidR="00FE516F" w:rsidRDefault="00FE516F" w:rsidP="00FE516F">
            <w:r>
              <w:t>Gets jealous when you spend time with your friends?</w:t>
            </w:r>
          </w:p>
          <w:p w14:paraId="295E52FA" w14:textId="77777777" w:rsidR="00FE516F" w:rsidRDefault="00FE516F" w:rsidP="00FE516F">
            <w:r>
              <w:t>Accuses you of flirting when you’re just been friendly?</w:t>
            </w:r>
          </w:p>
          <w:p w14:paraId="22A1F9B1" w14:textId="77777777" w:rsidR="00FE516F" w:rsidRDefault="00FE516F" w:rsidP="00FE516F">
            <w:r>
              <w:t>Forces you to do sexual things that you don’t want to?</w:t>
            </w:r>
          </w:p>
          <w:p w14:paraId="3AF4CFF8" w14:textId="77777777" w:rsidR="00FE516F" w:rsidRDefault="00FE516F" w:rsidP="00FE516F"/>
          <w:p w14:paraId="5CDB40AC" w14:textId="77777777" w:rsidR="00FE516F" w:rsidRDefault="00FE516F" w:rsidP="00FE516F">
            <w:r>
              <w:t xml:space="preserve">Does this sound like abuse to you? Visit </w:t>
            </w:r>
            <w:hyperlink r:id="rId23" w:history="1">
              <w:r w:rsidRPr="00511C2C">
                <w:rPr>
                  <w:rStyle w:val="Hyperlink"/>
                </w:rPr>
                <w:t>https://loverespect.co.uk/advice/is-it-abuse-im-not-so-sure/</w:t>
              </w:r>
            </w:hyperlink>
            <w:r>
              <w:t xml:space="preserve">  for more information on the signs of a toxic relationship.</w:t>
            </w:r>
          </w:p>
          <w:p w14:paraId="165E0525" w14:textId="77777777" w:rsidR="00FE516F" w:rsidRDefault="00FE516F" w:rsidP="00FE516F"/>
        </w:tc>
        <w:tc>
          <w:tcPr>
            <w:tcW w:w="4154" w:type="dxa"/>
          </w:tcPr>
          <w:p w14:paraId="2FF823A0" w14:textId="65D4FB0E" w:rsidR="00FE516F" w:rsidRDefault="00222553" w:rsidP="00FE516F">
            <w:hyperlink r:id="rId24" w:history="1">
              <w:r w:rsidR="00FE516F" w:rsidRPr="00511C2C">
                <w:rPr>
                  <w:rStyle w:val="Hyperlink"/>
                </w:rPr>
                <w:t>https://loverespect.co.uk/advice/is-it-abuse-im-not-so-sure/</w:t>
              </w:r>
            </w:hyperlink>
            <w:r w:rsidR="00FE516F">
              <w:t xml:space="preserve">  </w:t>
            </w:r>
          </w:p>
        </w:tc>
      </w:tr>
    </w:tbl>
    <w:p w14:paraId="7596036B" w14:textId="170E14C3" w:rsidR="00B50C4A" w:rsidRDefault="00B50C4A"/>
    <w:p w14:paraId="123F3E1B" w14:textId="1F3E4D4E" w:rsidR="00B50C4A" w:rsidRDefault="00B50C4A"/>
    <w:p w14:paraId="3428655B" w14:textId="77777777" w:rsidR="00B50C4A" w:rsidRDefault="00B50C4A"/>
    <w:tbl>
      <w:tblPr>
        <w:tblStyle w:val="TableGrid"/>
        <w:tblW w:w="11523" w:type="dxa"/>
        <w:tblInd w:w="-1139" w:type="dxa"/>
        <w:tblLook w:val="04A0" w:firstRow="1" w:lastRow="0" w:firstColumn="1" w:lastColumn="0" w:noHBand="0" w:noVBand="1"/>
      </w:tblPr>
      <w:tblGrid>
        <w:gridCol w:w="3306"/>
        <w:gridCol w:w="3432"/>
        <w:gridCol w:w="4785"/>
      </w:tblGrid>
      <w:tr w:rsidR="00FE516F" w14:paraId="58D4DE94" w14:textId="77777777" w:rsidTr="00A7097D">
        <w:tc>
          <w:tcPr>
            <w:tcW w:w="3306" w:type="dxa"/>
          </w:tcPr>
          <w:p w14:paraId="19C21CEA" w14:textId="5267427B" w:rsidR="00FE516F" w:rsidRDefault="000B6D54" w:rsidP="00FE516F">
            <w:pPr>
              <w:rPr>
                <w:noProof/>
              </w:rPr>
            </w:pPr>
            <w:r>
              <w:rPr>
                <w:noProof/>
              </w:rPr>
              <w:drawing>
                <wp:anchor distT="0" distB="0" distL="114300" distR="114300" simplePos="0" relativeHeight="251696128" behindDoc="0" locked="0" layoutInCell="1" allowOverlap="1" wp14:anchorId="5E6E41D9" wp14:editId="46E10184">
                  <wp:simplePos x="0" y="0"/>
                  <wp:positionH relativeFrom="margin">
                    <wp:posOffset>-6350</wp:posOffset>
                  </wp:positionH>
                  <wp:positionV relativeFrom="paragraph">
                    <wp:posOffset>179070</wp:posOffset>
                  </wp:positionV>
                  <wp:extent cx="1943100" cy="1092835"/>
                  <wp:effectExtent l="0" t="0" r="0" b="0"/>
                  <wp:wrapThrough wrapText="bothSides">
                    <wp:wrapPolygon edited="0">
                      <wp:start x="0" y="0"/>
                      <wp:lineTo x="0" y="21085"/>
                      <wp:lineTo x="21388" y="21085"/>
                      <wp:lineTo x="2138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32" w:type="dxa"/>
          </w:tcPr>
          <w:p w14:paraId="46DBF5BA" w14:textId="4E37C469" w:rsidR="00FE516F" w:rsidRDefault="00FE516F" w:rsidP="00FE516F">
            <w:r w:rsidRPr="00C42338">
              <w:t>What’s your</w:t>
            </w:r>
            <w:r>
              <w:t xml:space="preserve"> healthy</w:t>
            </w:r>
            <w:r w:rsidRPr="00C42338">
              <w:t xml:space="preserve"> relationship IQ? Take the test here: </w:t>
            </w:r>
            <w:r>
              <w:t xml:space="preserve"> </w:t>
            </w:r>
            <w:r w:rsidRPr="00C42338">
              <w:t xml:space="preserve"> </w:t>
            </w:r>
          </w:p>
        </w:tc>
        <w:tc>
          <w:tcPr>
            <w:tcW w:w="4785" w:type="dxa"/>
          </w:tcPr>
          <w:p w14:paraId="7F6ECDAA" w14:textId="2191BE63" w:rsidR="00FE516F" w:rsidRDefault="00222553" w:rsidP="00FE516F">
            <w:hyperlink r:id="rId25" w:history="1">
              <w:r w:rsidR="00FE516F" w:rsidRPr="009D2CE9">
                <w:rPr>
                  <w:rStyle w:val="Hyperlink"/>
                </w:rPr>
                <w:t>https://www.disrespectnobody.co.uk/quiz/</w:t>
              </w:r>
            </w:hyperlink>
            <w:r w:rsidR="00FE516F">
              <w:t xml:space="preserve"> </w:t>
            </w:r>
            <w:r w:rsidR="00FE516F" w:rsidRPr="00C42338">
              <w:t xml:space="preserve"> </w:t>
            </w:r>
          </w:p>
        </w:tc>
      </w:tr>
      <w:tr w:rsidR="00FE516F" w14:paraId="56FD5B52" w14:textId="77777777" w:rsidTr="00A7097D">
        <w:tc>
          <w:tcPr>
            <w:tcW w:w="3306" w:type="dxa"/>
          </w:tcPr>
          <w:p w14:paraId="72815E12" w14:textId="69A89FD2" w:rsidR="00FE516F" w:rsidRDefault="00B50C4A" w:rsidP="00FE516F">
            <w:pPr>
              <w:rPr>
                <w:noProof/>
              </w:rPr>
            </w:pPr>
            <w:r>
              <w:rPr>
                <w:noProof/>
              </w:rPr>
              <w:lastRenderedPageBreak/>
              <w:drawing>
                <wp:anchor distT="0" distB="0" distL="114300" distR="114300" simplePos="0" relativeHeight="251692032" behindDoc="0" locked="0" layoutInCell="1" allowOverlap="1" wp14:anchorId="05081D60" wp14:editId="3829B25C">
                  <wp:simplePos x="0" y="0"/>
                  <wp:positionH relativeFrom="column">
                    <wp:posOffset>-1270</wp:posOffset>
                  </wp:positionH>
                  <wp:positionV relativeFrom="paragraph">
                    <wp:posOffset>111579</wp:posOffset>
                  </wp:positionV>
                  <wp:extent cx="1946910" cy="1095375"/>
                  <wp:effectExtent l="0" t="0" r="0" b="9525"/>
                  <wp:wrapThrough wrapText="bothSides">
                    <wp:wrapPolygon edited="0">
                      <wp:start x="0" y="0"/>
                      <wp:lineTo x="0" y="21412"/>
                      <wp:lineTo x="21346" y="21412"/>
                      <wp:lineTo x="2134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9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32" w:type="dxa"/>
          </w:tcPr>
          <w:p w14:paraId="6802C8B4" w14:textId="2908866F" w:rsidR="00FE516F" w:rsidRPr="00C42338" w:rsidRDefault="00FE516F" w:rsidP="00FE516F">
            <w:r>
              <w:t>Toxic relationships can happen to anyone of any age. Learn more about the warning signs of a controlling relationship, and if you’re worried about your girlfriend’s or boyfriend’s behaviour, (or even your own), get help.</w:t>
            </w:r>
          </w:p>
        </w:tc>
        <w:tc>
          <w:tcPr>
            <w:tcW w:w="4785" w:type="dxa"/>
          </w:tcPr>
          <w:p w14:paraId="4DDA9E72" w14:textId="3178B1AC" w:rsidR="00FE516F" w:rsidRDefault="00222553" w:rsidP="00FE516F">
            <w:hyperlink r:id="rId26" w:history="1">
              <w:r w:rsidR="00FE516F" w:rsidRPr="009D2CE9">
                <w:rPr>
                  <w:rStyle w:val="Hyperlink"/>
                </w:rPr>
                <w:t>https://www.disrespectnobody.co.uk/relationship-abuse/signs-to-spot/</w:t>
              </w:r>
            </w:hyperlink>
          </w:p>
        </w:tc>
      </w:tr>
    </w:tbl>
    <w:p w14:paraId="2891349C" w14:textId="140A3B9B" w:rsidR="00D954A1" w:rsidRPr="00D954A1" w:rsidRDefault="00D954A1" w:rsidP="00D954A1"/>
    <w:sectPr w:rsidR="00D954A1" w:rsidRPr="00D954A1" w:rsidSect="00A7097D">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3780"/>
    <w:multiLevelType w:val="hybridMultilevel"/>
    <w:tmpl w:val="3B2A2BA8"/>
    <w:lvl w:ilvl="0" w:tplc="B1C8DE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03A1C"/>
    <w:multiLevelType w:val="hybridMultilevel"/>
    <w:tmpl w:val="E43C539C"/>
    <w:lvl w:ilvl="0" w:tplc="B1C8DE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A1"/>
    <w:rsid w:val="000B6D54"/>
    <w:rsid w:val="00222553"/>
    <w:rsid w:val="00634A7A"/>
    <w:rsid w:val="0074097A"/>
    <w:rsid w:val="007841E4"/>
    <w:rsid w:val="00817AA3"/>
    <w:rsid w:val="00A36F5B"/>
    <w:rsid w:val="00A7097D"/>
    <w:rsid w:val="00B50C4A"/>
    <w:rsid w:val="00B602B2"/>
    <w:rsid w:val="00B963D6"/>
    <w:rsid w:val="00BE4CE2"/>
    <w:rsid w:val="00C37BBC"/>
    <w:rsid w:val="00D954A1"/>
    <w:rsid w:val="00FE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D506"/>
  <w15:chartTrackingRefBased/>
  <w15:docId w15:val="{60ED997D-93AE-471F-B9E8-5B85C0DE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4A1"/>
    <w:rPr>
      <w:color w:val="0563C1" w:themeColor="hyperlink"/>
      <w:u w:val="single"/>
    </w:rPr>
  </w:style>
  <w:style w:type="paragraph" w:styleId="ListParagraph">
    <w:name w:val="List Paragraph"/>
    <w:basedOn w:val="Normal"/>
    <w:uiPriority w:val="34"/>
    <w:qFormat/>
    <w:rsid w:val="00D954A1"/>
    <w:pPr>
      <w:ind w:left="720"/>
      <w:contextualSpacing/>
    </w:pPr>
  </w:style>
  <w:style w:type="table" w:styleId="TableGrid">
    <w:name w:val="Table Grid"/>
    <w:basedOn w:val="TableNormal"/>
    <w:uiPriority w:val="39"/>
    <w:rsid w:val="00D9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A3"/>
    <w:rPr>
      <w:rFonts w:ascii="Segoe UI" w:hAnsi="Segoe UI" w:cs="Segoe UI"/>
      <w:sz w:val="18"/>
      <w:szCs w:val="18"/>
    </w:rPr>
  </w:style>
  <w:style w:type="character" w:styleId="FollowedHyperlink">
    <w:name w:val="FollowedHyperlink"/>
    <w:basedOn w:val="DefaultParagraphFont"/>
    <w:uiPriority w:val="99"/>
    <w:semiHidden/>
    <w:unhideWhenUsed/>
    <w:rsid w:val="00817AA3"/>
    <w:rPr>
      <w:color w:val="954F72" w:themeColor="followedHyperlink"/>
      <w:u w:val="single"/>
    </w:rPr>
  </w:style>
  <w:style w:type="character" w:styleId="UnresolvedMention">
    <w:name w:val="Unresolved Mention"/>
    <w:basedOn w:val="DefaultParagraphFont"/>
    <w:uiPriority w:val="99"/>
    <w:semiHidden/>
    <w:unhideWhenUsed/>
    <w:rsid w:val="00817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awtheline.uk/" TargetMode="External"/><Relationship Id="rId13" Type="http://schemas.openxmlformats.org/officeDocument/2006/relationships/hyperlink" Target="https://chat.yoursanctuary.org.uk/" TargetMode="External"/><Relationship Id="rId18" Type="http://schemas.openxmlformats.org/officeDocument/2006/relationships/hyperlink" Target="https://chat.yoursanctuary.org.uk/" TargetMode="External"/><Relationship Id="rId26" Type="http://schemas.openxmlformats.org/officeDocument/2006/relationships/hyperlink" Target="https://www.disrespectnobody.co.uk/relationship-abuse/signs-to-spot/" TargetMode="External"/><Relationship Id="rId3" Type="http://schemas.openxmlformats.org/officeDocument/2006/relationships/settings" Target="settings.xml"/><Relationship Id="rId21" Type="http://schemas.openxmlformats.org/officeDocument/2006/relationships/hyperlink" Target="https://www.respect.uk.net/" TargetMode="External"/><Relationship Id="rId7" Type="http://schemas.openxmlformats.org/officeDocument/2006/relationships/hyperlink" Target="https://loverespect.co.uk/advice/worried-about-a-friend/" TargetMode="External"/><Relationship Id="rId12" Type="http://schemas.openxmlformats.org/officeDocument/2006/relationships/image" Target="media/image2.jpeg"/><Relationship Id="rId17" Type="http://schemas.openxmlformats.org/officeDocument/2006/relationships/hyperlink" Target="https://youtu.be/H9RXVZ6a0dI" TargetMode="External"/><Relationship Id="rId25" Type="http://schemas.openxmlformats.org/officeDocument/2006/relationships/hyperlink" Target="https://www.disrespectnobody.co.uk/quiz/" TargetMode="External"/><Relationship Id="rId2" Type="http://schemas.openxmlformats.org/officeDocument/2006/relationships/styles" Target="styles.xml"/><Relationship Id="rId16" Type="http://schemas.openxmlformats.org/officeDocument/2006/relationships/hyperlink" Target="https://youtu.be/H9RXVZ6a0dI" TargetMode="External"/><Relationship Id="rId20" Type="http://schemas.openxmlformats.org/officeDocument/2006/relationships/hyperlink" Target="https://www.respect.uk.net/" TargetMode="External"/><Relationship Id="rId1" Type="http://schemas.openxmlformats.org/officeDocument/2006/relationships/numbering" Target="numbering.xml"/><Relationship Id="rId6" Type="http://schemas.openxmlformats.org/officeDocument/2006/relationships/hyperlink" Target="https://loverespect.co.uk/questions/" TargetMode="External"/><Relationship Id="rId11" Type="http://schemas.openxmlformats.org/officeDocument/2006/relationships/image" Target="media/image1.jpeg"/><Relationship Id="rId24" Type="http://schemas.openxmlformats.org/officeDocument/2006/relationships/hyperlink" Target="https://loverespect.co.uk/advice/is-it-abuse-im-not-so-sure/" TargetMode="External"/><Relationship Id="rId5" Type="http://schemas.openxmlformats.org/officeDocument/2006/relationships/hyperlink" Target="https://loverespect.co.uk" TargetMode="External"/><Relationship Id="rId15" Type="http://schemas.openxmlformats.org/officeDocument/2006/relationships/hyperlink" Target="https://chat.yoursanctuary.org.uk/" TargetMode="External"/><Relationship Id="rId23" Type="http://schemas.openxmlformats.org/officeDocument/2006/relationships/hyperlink" Target="https://loverespect.co.uk/advice/is-it-abuse-im-not-so-sure/" TargetMode="External"/><Relationship Id="rId28" Type="http://schemas.openxmlformats.org/officeDocument/2006/relationships/theme" Target="theme/theme1.xml"/><Relationship Id="rId10" Type="http://schemas.openxmlformats.org/officeDocument/2006/relationships/hyperlink" Target="https://www.yoursanctuary.org.uk/copy-of-job-opportunities"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urreyagainstda.info/" TargetMode="External"/><Relationship Id="rId14" Type="http://schemas.openxmlformats.org/officeDocument/2006/relationships/image" Target="media/image3.jpeg"/><Relationship Id="rId22" Type="http://schemas.openxmlformats.org/officeDocument/2006/relationships/hyperlink" Target="https://loverespect.co.uk/ques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Fifield</dc:creator>
  <cp:keywords/>
  <dc:description/>
  <cp:lastModifiedBy>Louise Gibbins</cp:lastModifiedBy>
  <cp:revision>2</cp:revision>
  <dcterms:created xsi:type="dcterms:W3CDTF">2021-06-04T11:24:00Z</dcterms:created>
  <dcterms:modified xsi:type="dcterms:W3CDTF">2021-06-04T11:24:00Z</dcterms:modified>
</cp:coreProperties>
</file>